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27" w:rsidRPr="00171122" w:rsidRDefault="00DC1727" w:rsidP="00271A28">
      <w:pPr>
        <w:rPr>
          <w:rFonts w:ascii="Arial" w:hAnsi="Arial" w:cs="Arial"/>
          <w:b/>
          <w:sz w:val="4"/>
          <w:szCs w:val="4"/>
          <w:lang w:val="bg-BG"/>
        </w:rPr>
      </w:pPr>
    </w:p>
    <w:tbl>
      <w:tblPr>
        <w:tblW w:w="1074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8118"/>
        <w:gridCol w:w="270"/>
        <w:gridCol w:w="270"/>
        <w:gridCol w:w="61"/>
        <w:gridCol w:w="209"/>
        <w:gridCol w:w="270"/>
        <w:gridCol w:w="195"/>
        <w:gridCol w:w="75"/>
        <w:gridCol w:w="270"/>
        <w:gridCol w:w="270"/>
        <w:gridCol w:w="58"/>
        <w:gridCol w:w="202"/>
        <w:gridCol w:w="236"/>
        <w:gridCol w:w="236"/>
      </w:tblGrid>
      <w:tr w:rsidR="000C0AA3" w:rsidRPr="007876B1" w:rsidTr="00E00E15">
        <w:trPr>
          <w:trHeight w:val="507"/>
        </w:trPr>
        <w:tc>
          <w:tcPr>
            <w:tcW w:w="8118" w:type="dxa"/>
            <w:vMerge w:val="restart"/>
            <w:shd w:val="clear" w:color="auto" w:fill="auto"/>
            <w:vAlign w:val="center"/>
          </w:tcPr>
          <w:p w:rsidR="000A1292" w:rsidRPr="007876B1" w:rsidRDefault="000A1292" w:rsidP="000A1292">
            <w:pPr>
              <w:keepNext/>
              <w:ind w:right="15"/>
              <w:jc w:val="right"/>
              <w:rPr>
                <w:rFonts w:ascii="Arial" w:hAnsi="Arial" w:cs="Arial"/>
                <w:b/>
                <w:sz w:val="20"/>
                <w:szCs w:val="20"/>
                <w:lang w:val="bg-BG"/>
              </w:rPr>
            </w:pPr>
            <w:r w:rsidRPr="007876B1">
              <w:rPr>
                <w:rFonts w:ascii="Arial" w:hAnsi="Arial" w:cs="Arial"/>
                <w:b/>
                <w:sz w:val="20"/>
                <w:szCs w:val="20"/>
                <w:lang w:val="bg-BG"/>
              </w:rPr>
              <w:t>Образец 2031</w:t>
            </w:r>
          </w:p>
          <w:p w:rsidR="000A1292" w:rsidRPr="000312CC" w:rsidRDefault="000A1292" w:rsidP="000A1292">
            <w:pPr>
              <w:ind w:left="-109" w:right="-107"/>
              <w:jc w:val="center"/>
              <w:rPr>
                <w:rFonts w:ascii="Arial" w:hAnsi="Arial" w:cs="Arial"/>
                <w:b/>
                <w:sz w:val="48"/>
                <w:szCs w:val="48"/>
                <w:lang w:val="bg-BG"/>
              </w:rPr>
            </w:pPr>
            <w:r w:rsidRPr="000312CC">
              <w:rPr>
                <w:rFonts w:ascii="Arial" w:hAnsi="Arial" w:cs="Arial"/>
                <w:b/>
                <w:sz w:val="48"/>
                <w:szCs w:val="48"/>
                <w:lang w:val="bg-BG"/>
              </w:rPr>
              <w:t>Приложение № 3</w:t>
            </w:r>
          </w:p>
          <w:p w:rsidR="000A1292" w:rsidRPr="007876B1" w:rsidRDefault="000A1292" w:rsidP="000A1292">
            <w:pPr>
              <w:jc w:val="center"/>
              <w:rPr>
                <w:rFonts w:ascii="Arial" w:hAnsi="Arial" w:cs="Arial"/>
                <w:b/>
                <w:sz w:val="28"/>
                <w:szCs w:val="28"/>
                <w:lang w:val="bg-BG"/>
              </w:rPr>
            </w:pPr>
            <w:r w:rsidRPr="007876B1">
              <w:rPr>
                <w:rFonts w:ascii="Arial" w:hAnsi="Arial" w:cs="Arial"/>
                <w:b/>
                <w:sz w:val="28"/>
                <w:szCs w:val="28"/>
                <w:lang w:val="bg-BG"/>
              </w:rPr>
              <w:t>доходи от друга стопанска дейност</w:t>
            </w:r>
          </w:p>
          <w:p w:rsidR="000A1292" w:rsidRPr="00B61743" w:rsidRDefault="000A1292" w:rsidP="000A1292">
            <w:pPr>
              <w:keepNext/>
              <w:jc w:val="center"/>
              <w:rPr>
                <w:rFonts w:ascii="Arial" w:hAnsi="Arial" w:cs="Arial"/>
                <w:i/>
                <w:sz w:val="18"/>
                <w:szCs w:val="18"/>
                <w:lang w:val="bg-BG"/>
              </w:rPr>
            </w:pPr>
            <w:r w:rsidRPr="00B61743">
              <w:rPr>
                <w:rFonts w:ascii="Arial" w:hAnsi="Arial" w:cs="Arial"/>
                <w:i/>
                <w:sz w:val="18"/>
                <w:szCs w:val="18"/>
                <w:lang w:val="bg-BG"/>
              </w:rPr>
              <w:t xml:space="preserve">  (Приложението е неразделна част от годишната данъчна декларация по </w:t>
            </w:r>
          </w:p>
          <w:p w:rsidR="000C0AA3" w:rsidRPr="007876B1" w:rsidRDefault="000A1292" w:rsidP="000A1292">
            <w:pPr>
              <w:keepNext/>
              <w:jc w:val="center"/>
              <w:rPr>
                <w:rFonts w:ascii="Arial" w:hAnsi="Arial" w:cs="Arial"/>
                <w:i/>
                <w:sz w:val="20"/>
                <w:szCs w:val="20"/>
                <w:lang w:val="bg-BG"/>
              </w:rPr>
            </w:pPr>
            <w:r w:rsidRPr="00B61743">
              <w:rPr>
                <w:rFonts w:ascii="Arial" w:hAnsi="Arial" w:cs="Arial"/>
                <w:i/>
                <w:sz w:val="18"/>
                <w:szCs w:val="18"/>
                <w:lang w:val="bg-BG"/>
              </w:rPr>
              <w:t>чл. 50 от ЗДДФЛ и се подава заедно с образец 2001)</w:t>
            </w:r>
          </w:p>
        </w:tc>
        <w:tc>
          <w:tcPr>
            <w:tcW w:w="2622" w:type="dxa"/>
            <w:gridSpan w:val="13"/>
            <w:shd w:val="clear" w:color="auto" w:fill="D9D9D9"/>
            <w:vAlign w:val="center"/>
          </w:tcPr>
          <w:p w:rsidR="000C0AA3" w:rsidRPr="00EB1912" w:rsidRDefault="000C0AA3" w:rsidP="0027651C">
            <w:pPr>
              <w:ind w:right="71"/>
              <w:jc w:val="center"/>
              <w:rPr>
                <w:rFonts w:ascii="Arial" w:hAnsi="Arial" w:cs="Arial"/>
                <w:b/>
                <w:lang w:val="bg-BG"/>
              </w:rPr>
            </w:pPr>
            <w:r w:rsidRPr="005F47ED">
              <w:rPr>
                <w:rFonts w:ascii="Arial" w:hAnsi="Arial" w:cs="Arial"/>
                <w:b/>
                <w:lang w:val="bg-BG"/>
              </w:rPr>
              <w:t>ЕГН/ЛНЧ/служебен номер</w:t>
            </w:r>
          </w:p>
        </w:tc>
      </w:tr>
      <w:tr w:rsidR="00E00E15" w:rsidRPr="007876B1" w:rsidTr="00E00E15">
        <w:trPr>
          <w:trHeight w:val="271"/>
        </w:trPr>
        <w:tc>
          <w:tcPr>
            <w:tcW w:w="8118" w:type="dxa"/>
            <w:vMerge/>
            <w:shd w:val="clear" w:color="auto" w:fill="auto"/>
            <w:vAlign w:val="center"/>
          </w:tcPr>
          <w:p w:rsidR="000C0AA3" w:rsidRPr="007876B1" w:rsidRDefault="000C0AA3" w:rsidP="0027651C">
            <w:pPr>
              <w:keepNext/>
              <w:ind w:right="-107"/>
              <w:jc w:val="right"/>
              <w:rPr>
                <w:rFonts w:ascii="Arial" w:hAnsi="Arial" w:cs="Arial"/>
                <w:b/>
                <w:sz w:val="20"/>
                <w:szCs w:val="20"/>
                <w:lang w:val="bg-BG"/>
              </w:rPr>
            </w:pPr>
          </w:p>
        </w:tc>
        <w:tc>
          <w:tcPr>
            <w:tcW w:w="270" w:type="dxa"/>
            <w:shd w:val="clear" w:color="auto" w:fill="auto"/>
            <w:vAlign w:val="center"/>
          </w:tcPr>
          <w:p w:rsidR="000C0AA3" w:rsidRPr="0076154A" w:rsidRDefault="0076154A" w:rsidP="00E00E15">
            <w:pPr>
              <w:jc w:val="center"/>
              <w:rPr>
                <w:rFonts w:ascii="Arial" w:hAnsi="Arial" w:cs="Arial"/>
              </w:rPr>
            </w:pPr>
            <w:r>
              <w:rPr>
                <w:rFonts w:ascii="Arial" w:hAnsi="Arial" w:cs="Arial"/>
              </w:rPr>
              <w:t/>
            </w:r>
          </w:p>
        </w:tc>
        <w:tc>
          <w:tcPr>
            <w:tcW w:w="270" w:type="dxa"/>
            <w:shd w:val="clear" w:color="auto" w:fill="auto"/>
            <w:vAlign w:val="center"/>
          </w:tcPr>
          <w:p w:rsidR="000C0AA3" w:rsidRPr="00574AD6" w:rsidRDefault="0076154A" w:rsidP="00E00E15">
            <w:pPr>
              <w:jc w:val="center"/>
              <w:rPr>
                <w:rFonts w:ascii="Arial" w:hAnsi="Arial" w:cs="Arial"/>
                <w:lang w:val="bg-BG"/>
              </w:rPr>
            </w:pPr>
            <w:r>
              <w:rPr>
                <w:rFonts w:ascii="Arial" w:hAnsi="Arial" w:cs="Arial"/>
              </w:rPr>
              <w:t/>
            </w:r>
          </w:p>
        </w:tc>
        <w:tc>
          <w:tcPr>
            <w:tcW w:w="270" w:type="dxa"/>
            <w:gridSpan w:val="2"/>
            <w:shd w:val="clear" w:color="auto" w:fill="auto"/>
            <w:vAlign w:val="center"/>
          </w:tcPr>
          <w:p w:rsidR="000C0AA3" w:rsidRPr="00574AD6" w:rsidRDefault="0076154A" w:rsidP="00E00E15">
            <w:pPr>
              <w:jc w:val="center"/>
              <w:rPr>
                <w:rFonts w:ascii="Arial" w:hAnsi="Arial" w:cs="Arial"/>
                <w:lang w:val="bg-BG"/>
              </w:rPr>
            </w:pPr>
            <w:r>
              <w:rPr>
                <w:rFonts w:ascii="Arial" w:hAnsi="Arial" w:cs="Arial"/>
              </w:rPr>
              <w:t/>
            </w:r>
          </w:p>
        </w:tc>
        <w:tc>
          <w:tcPr>
            <w:tcW w:w="270" w:type="dxa"/>
            <w:shd w:val="clear" w:color="auto" w:fill="auto"/>
            <w:vAlign w:val="center"/>
          </w:tcPr>
          <w:p w:rsidR="000C0AA3" w:rsidRPr="00574AD6" w:rsidRDefault="0076154A" w:rsidP="00E00E15">
            <w:pPr>
              <w:jc w:val="center"/>
              <w:rPr>
                <w:rFonts w:ascii="Arial" w:hAnsi="Arial" w:cs="Arial"/>
                <w:lang w:val="bg-BG"/>
              </w:rPr>
            </w:pPr>
            <w:r>
              <w:rPr>
                <w:rFonts w:ascii="Arial" w:hAnsi="Arial" w:cs="Arial"/>
              </w:rPr>
              <w:t/>
            </w:r>
          </w:p>
        </w:tc>
        <w:tc>
          <w:tcPr>
            <w:tcW w:w="270" w:type="dxa"/>
            <w:gridSpan w:val="2"/>
            <w:shd w:val="clear" w:color="auto" w:fill="auto"/>
            <w:vAlign w:val="center"/>
          </w:tcPr>
          <w:p w:rsidR="000C0AA3" w:rsidRPr="00574AD6" w:rsidRDefault="0076154A" w:rsidP="00E00E15">
            <w:pPr>
              <w:jc w:val="center"/>
              <w:rPr>
                <w:rFonts w:ascii="Arial" w:hAnsi="Arial" w:cs="Arial"/>
                <w:lang w:val="bg-BG"/>
              </w:rPr>
            </w:pPr>
            <w:r>
              <w:rPr>
                <w:rFonts w:ascii="Arial" w:hAnsi="Arial" w:cs="Arial"/>
              </w:rPr>
              <w:t/>
            </w:r>
          </w:p>
        </w:tc>
        <w:tc>
          <w:tcPr>
            <w:tcW w:w="270" w:type="dxa"/>
            <w:shd w:val="clear" w:color="auto" w:fill="auto"/>
            <w:vAlign w:val="center"/>
          </w:tcPr>
          <w:p w:rsidR="000C0AA3" w:rsidRPr="00574AD6" w:rsidRDefault="00E00E15" w:rsidP="00E00E15">
            <w:pPr>
              <w:jc w:val="center"/>
              <w:rPr>
                <w:rFonts w:ascii="Arial" w:hAnsi="Arial" w:cs="Arial"/>
                <w:lang w:val="bg-BG"/>
              </w:rPr>
            </w:pPr>
            <w:r>
              <w:rPr>
                <w:rFonts w:ascii="Arial" w:hAnsi="Arial" w:cs="Arial"/>
              </w:rPr>
              <w:t/>
            </w:r>
          </w:p>
        </w:tc>
        <w:tc>
          <w:tcPr>
            <w:tcW w:w="270" w:type="dxa"/>
            <w:shd w:val="clear" w:color="auto" w:fill="auto"/>
            <w:vAlign w:val="center"/>
          </w:tcPr>
          <w:p w:rsidR="000C0AA3" w:rsidRPr="00574AD6" w:rsidRDefault="00E00E15" w:rsidP="00E00E15">
            <w:pPr>
              <w:jc w:val="center"/>
              <w:rPr>
                <w:rFonts w:ascii="Arial" w:hAnsi="Arial" w:cs="Arial"/>
                <w:lang w:val="bg-BG"/>
              </w:rPr>
            </w:pPr>
            <w:r>
              <w:rPr>
                <w:rFonts w:ascii="Arial" w:hAnsi="Arial" w:cs="Arial"/>
              </w:rPr>
              <w:t/>
            </w:r>
          </w:p>
        </w:tc>
        <w:tc>
          <w:tcPr>
            <w:tcW w:w="260" w:type="dxa"/>
            <w:gridSpan w:val="2"/>
            <w:shd w:val="clear" w:color="auto" w:fill="auto"/>
            <w:vAlign w:val="center"/>
          </w:tcPr>
          <w:p w:rsidR="000C0AA3" w:rsidRPr="00574AD6" w:rsidRDefault="00E00E15" w:rsidP="00E00E15">
            <w:pPr>
              <w:jc w:val="center"/>
              <w:rPr>
                <w:rFonts w:ascii="Arial" w:hAnsi="Arial" w:cs="Arial"/>
                <w:lang w:val="bg-BG"/>
              </w:rPr>
            </w:pPr>
            <w:r>
              <w:rPr>
                <w:rFonts w:ascii="Arial" w:hAnsi="Arial" w:cs="Arial"/>
              </w:rPr>
              <w:t/>
            </w:r>
          </w:p>
        </w:tc>
        <w:tc>
          <w:tcPr>
            <w:tcW w:w="236" w:type="dxa"/>
            <w:shd w:val="clear" w:color="auto" w:fill="auto"/>
            <w:vAlign w:val="center"/>
          </w:tcPr>
          <w:p w:rsidR="000C0AA3" w:rsidRPr="00574AD6" w:rsidRDefault="00E00E15" w:rsidP="00E00E15">
            <w:pPr>
              <w:jc w:val="center"/>
              <w:rPr>
                <w:rFonts w:ascii="Arial" w:hAnsi="Arial" w:cs="Arial"/>
                <w:lang w:val="bg-BG"/>
              </w:rPr>
            </w:pPr>
            <w:r>
              <w:rPr>
                <w:rFonts w:ascii="Arial" w:hAnsi="Arial" w:cs="Arial"/>
              </w:rPr>
              <w:t/>
            </w:r>
          </w:p>
        </w:tc>
        <w:tc>
          <w:tcPr>
            <w:tcW w:w="236" w:type="dxa"/>
            <w:shd w:val="clear" w:color="auto" w:fill="auto"/>
            <w:vAlign w:val="center"/>
          </w:tcPr>
          <w:p w:rsidR="000C0AA3" w:rsidRPr="00574AD6" w:rsidRDefault="00E00E15" w:rsidP="00E00E15">
            <w:pPr>
              <w:jc w:val="center"/>
              <w:rPr>
                <w:rFonts w:ascii="Arial" w:hAnsi="Arial" w:cs="Arial"/>
                <w:lang w:val="bg-BG"/>
              </w:rPr>
            </w:pPr>
            <w:r>
              <w:rPr>
                <w:rFonts w:ascii="Arial" w:hAnsi="Arial" w:cs="Arial"/>
              </w:rPr>
              <w:t/>
            </w:r>
          </w:p>
        </w:tc>
      </w:tr>
      <w:tr w:rsidR="000C0AA3" w:rsidRPr="007876B1" w:rsidTr="00E00E15">
        <w:trPr>
          <w:trHeight w:val="416"/>
        </w:trPr>
        <w:tc>
          <w:tcPr>
            <w:tcW w:w="8118" w:type="dxa"/>
            <w:vMerge/>
            <w:shd w:val="clear" w:color="auto" w:fill="auto"/>
            <w:vAlign w:val="center"/>
          </w:tcPr>
          <w:p w:rsidR="000C0AA3" w:rsidRPr="007876B1" w:rsidRDefault="000C0AA3" w:rsidP="0027651C">
            <w:pPr>
              <w:keepNext/>
              <w:ind w:right="-107"/>
              <w:jc w:val="right"/>
              <w:rPr>
                <w:rFonts w:ascii="Arial" w:hAnsi="Arial" w:cs="Arial"/>
                <w:b/>
                <w:sz w:val="20"/>
                <w:szCs w:val="20"/>
                <w:lang w:val="bg-BG"/>
              </w:rPr>
            </w:pPr>
          </w:p>
        </w:tc>
        <w:tc>
          <w:tcPr>
            <w:tcW w:w="2622" w:type="dxa"/>
            <w:gridSpan w:val="13"/>
            <w:shd w:val="clear" w:color="auto" w:fill="D9D9D9"/>
            <w:vAlign w:val="center"/>
          </w:tcPr>
          <w:p w:rsidR="000C0AA3" w:rsidRPr="00EB1912" w:rsidRDefault="000C0AA3" w:rsidP="0027651C">
            <w:pPr>
              <w:ind w:left="175" w:right="176"/>
              <w:jc w:val="center"/>
              <w:rPr>
                <w:rFonts w:ascii="Arial" w:hAnsi="Arial" w:cs="Arial"/>
                <w:b/>
                <w:lang w:val="bg-BG"/>
              </w:rPr>
            </w:pPr>
            <w:r w:rsidRPr="00EB1912">
              <w:rPr>
                <w:rFonts w:ascii="Arial" w:hAnsi="Arial" w:cs="Arial"/>
                <w:b/>
                <w:lang w:val="bg-BG"/>
              </w:rPr>
              <w:t>Данъчна година</w:t>
            </w:r>
          </w:p>
        </w:tc>
      </w:tr>
      <w:tr w:rsidR="000C0AA3" w:rsidRPr="007876B1" w:rsidTr="00E00E15">
        <w:trPr>
          <w:trHeight w:val="335"/>
        </w:trPr>
        <w:tc>
          <w:tcPr>
            <w:tcW w:w="8118" w:type="dxa"/>
            <w:vMerge/>
            <w:shd w:val="clear" w:color="auto" w:fill="auto"/>
            <w:vAlign w:val="center"/>
          </w:tcPr>
          <w:p w:rsidR="000C0AA3" w:rsidRPr="007876B1" w:rsidRDefault="000C0AA3" w:rsidP="0027651C">
            <w:pPr>
              <w:keepNext/>
              <w:ind w:right="-107"/>
              <w:jc w:val="right"/>
              <w:rPr>
                <w:rFonts w:ascii="Arial" w:hAnsi="Arial" w:cs="Arial"/>
                <w:b/>
                <w:sz w:val="20"/>
                <w:szCs w:val="20"/>
                <w:lang w:val="bg-BG"/>
              </w:rPr>
            </w:pPr>
          </w:p>
        </w:tc>
        <w:tc>
          <w:tcPr>
            <w:tcW w:w="601" w:type="dxa"/>
            <w:gridSpan w:val="3"/>
            <w:shd w:val="clear" w:color="auto" w:fill="auto"/>
            <w:vAlign w:val="center"/>
          </w:tcPr>
          <w:p w:rsidR="000C0AA3" w:rsidRPr="000F7AD2" w:rsidRDefault="000F7AD2" w:rsidP="00E00E15">
            <w:pPr>
              <w:ind w:left="252"/>
              <w:jc w:val="center"/>
              <w:rPr>
                <w:rFonts w:ascii="Arial" w:hAnsi="Arial" w:cs="Arial"/>
              </w:rPr>
            </w:pPr>
            <w:r>
              <w:rPr>
                <w:rFonts w:ascii="Arial" w:hAnsi="Arial" w:cs="Arial"/>
              </w:rPr>
              <w:t>2</w:t>
            </w:r>
          </w:p>
        </w:tc>
        <w:tc>
          <w:tcPr>
            <w:tcW w:w="674" w:type="dxa"/>
            <w:gridSpan w:val="3"/>
            <w:shd w:val="clear" w:color="auto" w:fill="auto"/>
            <w:vAlign w:val="center"/>
          </w:tcPr>
          <w:p w:rsidR="000C0AA3" w:rsidRPr="00574AD6" w:rsidRDefault="000F7AD2" w:rsidP="00E00E15">
            <w:pPr>
              <w:ind w:left="252"/>
              <w:jc w:val="center"/>
              <w:rPr>
                <w:rFonts w:ascii="Arial" w:hAnsi="Arial" w:cs="Arial"/>
                <w:lang w:val="bg-BG"/>
              </w:rPr>
            </w:pPr>
            <w:r>
              <w:rPr>
                <w:rFonts w:ascii="Arial" w:hAnsi="Arial" w:cs="Arial"/>
              </w:rPr>
              <w:t>0</w:t>
            </w:r>
          </w:p>
        </w:tc>
        <w:tc>
          <w:tcPr>
            <w:tcW w:w="673" w:type="dxa"/>
            <w:gridSpan w:val="4"/>
            <w:shd w:val="clear" w:color="auto" w:fill="auto"/>
            <w:vAlign w:val="center"/>
          </w:tcPr>
          <w:p w:rsidR="000C0AA3" w:rsidRPr="00574AD6" w:rsidRDefault="000F7AD2" w:rsidP="00E00E15">
            <w:pPr>
              <w:ind w:left="252"/>
              <w:jc w:val="center"/>
              <w:rPr>
                <w:rFonts w:ascii="Arial" w:hAnsi="Arial" w:cs="Arial"/>
                <w:lang w:val="bg-BG"/>
              </w:rPr>
            </w:pPr>
            <w:r>
              <w:rPr>
                <w:rFonts w:ascii="Arial" w:hAnsi="Arial" w:cs="Arial"/>
              </w:rPr>
              <w:t>1</w:t>
            </w:r>
          </w:p>
        </w:tc>
        <w:tc>
          <w:tcPr>
            <w:tcW w:w="674" w:type="dxa"/>
            <w:gridSpan w:val="3"/>
            <w:shd w:val="clear" w:color="auto" w:fill="auto"/>
            <w:vAlign w:val="center"/>
          </w:tcPr>
          <w:p w:rsidR="000C0AA3" w:rsidRPr="00574AD6" w:rsidRDefault="000F7AD2" w:rsidP="00E00E15">
            <w:pPr>
              <w:ind w:left="252"/>
              <w:jc w:val="center"/>
              <w:rPr>
                <w:rFonts w:ascii="Arial" w:hAnsi="Arial" w:cs="Arial"/>
                <w:lang w:val="bg-BG"/>
              </w:rPr>
            </w:pPr>
            <w:r>
              <w:rPr>
                <w:rFonts w:ascii="Arial" w:hAnsi="Arial" w:cs="Arial"/>
              </w:rPr>
              <w:t>6</w:t>
            </w:r>
          </w:p>
        </w:tc>
      </w:tr>
    </w:tbl>
    <w:p w:rsidR="00782A90" w:rsidRPr="00587B97" w:rsidRDefault="00782A90" w:rsidP="00555D0B">
      <w:pPr>
        <w:rPr>
          <w:rFonts w:ascii="Arial" w:hAnsi="Arial" w:cs="Arial"/>
          <w:b/>
          <w:sz w:val="16"/>
          <w:szCs w:val="16"/>
        </w:rPr>
      </w:pPr>
    </w:p>
    <w:p w:rsidR="000C0AA3" w:rsidRDefault="006B0589" w:rsidP="00555D0B">
      <w:pPr>
        <w:rPr>
          <w:rFonts w:ascii="Arial" w:hAnsi="Arial" w:cs="Arial"/>
          <w:b/>
          <w:sz w:val="22"/>
          <w:szCs w:val="22"/>
          <w:lang w:val="bg-BG"/>
        </w:rPr>
      </w:pPr>
      <w:r w:rsidRPr="00171122">
        <w:rPr>
          <w:rFonts w:ascii="Arial" w:hAnsi="Arial" w:cs="Arial"/>
          <w:b/>
          <w:sz w:val="22"/>
          <w:szCs w:val="22"/>
          <w:lang w:val="bg-BG"/>
        </w:rPr>
        <w:t>Част</w:t>
      </w:r>
      <w:r w:rsidR="004B7862" w:rsidRPr="00171122">
        <w:rPr>
          <w:rFonts w:ascii="Arial" w:hAnsi="Arial" w:cs="Arial"/>
          <w:b/>
          <w:sz w:val="22"/>
          <w:szCs w:val="22"/>
          <w:lang w:val="bg-BG"/>
        </w:rPr>
        <w:t>І</w:t>
      </w:r>
      <w:r w:rsidR="00192708" w:rsidRPr="00171122">
        <w:rPr>
          <w:rFonts w:ascii="Arial" w:hAnsi="Arial" w:cs="Arial"/>
          <w:b/>
          <w:sz w:val="22"/>
          <w:szCs w:val="22"/>
          <w:lang w:val="bg-BG"/>
        </w:rPr>
        <w:t xml:space="preserve"> – </w:t>
      </w:r>
      <w:r w:rsidR="00955152" w:rsidRPr="00171122">
        <w:rPr>
          <w:rFonts w:ascii="Arial" w:hAnsi="Arial" w:cs="Arial"/>
          <w:b/>
          <w:sz w:val="22"/>
          <w:szCs w:val="22"/>
          <w:lang w:val="bg-BG"/>
        </w:rPr>
        <w:t>Формиране на о</w:t>
      </w:r>
      <w:r w:rsidR="00247AC8" w:rsidRPr="00171122">
        <w:rPr>
          <w:rFonts w:ascii="Arial" w:hAnsi="Arial" w:cs="Arial"/>
          <w:b/>
          <w:sz w:val="22"/>
          <w:szCs w:val="22"/>
          <w:lang w:val="bg-BG"/>
        </w:rPr>
        <w:t>благаем</w:t>
      </w:r>
      <w:r w:rsidR="00F3684B" w:rsidRPr="00171122">
        <w:rPr>
          <w:rFonts w:ascii="Arial" w:hAnsi="Arial" w:cs="Arial"/>
          <w:b/>
          <w:sz w:val="22"/>
          <w:szCs w:val="22"/>
          <w:lang w:val="bg-BG"/>
        </w:rPr>
        <w:t>ия</w:t>
      </w:r>
      <w:r w:rsidR="00873FD6" w:rsidRPr="007D1390">
        <w:rPr>
          <w:rFonts w:ascii="Arial" w:hAnsi="Arial" w:cs="Arial"/>
          <w:b/>
          <w:sz w:val="22"/>
          <w:szCs w:val="22"/>
          <w:lang w:val="bg-BG"/>
        </w:rPr>
        <w:t>доход</w:t>
      </w:r>
      <w:r w:rsidR="0031416A" w:rsidRPr="007D1390">
        <w:rPr>
          <w:rFonts w:ascii="Arial" w:hAnsi="Arial" w:cs="Arial"/>
          <w:b/>
          <w:sz w:val="22"/>
          <w:szCs w:val="22"/>
          <w:lang w:val="bg-BG"/>
        </w:rPr>
        <w:t xml:space="preserve"> и </w:t>
      </w:r>
      <w:r w:rsidR="00A05305">
        <w:rPr>
          <w:rFonts w:ascii="Arial" w:hAnsi="Arial" w:cs="Arial"/>
          <w:b/>
          <w:sz w:val="22"/>
          <w:szCs w:val="22"/>
          <w:lang w:val="bg-BG"/>
        </w:rPr>
        <w:t xml:space="preserve">на </w:t>
      </w:r>
      <w:r w:rsidR="0031416A" w:rsidRPr="007D1390">
        <w:rPr>
          <w:rFonts w:ascii="Arial" w:hAnsi="Arial" w:cs="Arial"/>
          <w:b/>
          <w:sz w:val="22"/>
          <w:szCs w:val="22"/>
          <w:lang w:val="bg-BG"/>
        </w:rPr>
        <w:t>годишната</w:t>
      </w:r>
      <w:r w:rsidR="0031416A" w:rsidRPr="0031416A">
        <w:rPr>
          <w:rFonts w:ascii="Arial" w:hAnsi="Arial" w:cs="Arial"/>
          <w:b/>
          <w:sz w:val="22"/>
          <w:szCs w:val="22"/>
          <w:lang w:val="bg-BG"/>
        </w:rPr>
        <w:t xml:space="preserve"> данъчна основа</w:t>
      </w:r>
    </w:p>
    <w:tbl>
      <w:tblPr>
        <w:tblW w:w="1074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tblPr>
      <w:tblGrid>
        <w:gridCol w:w="534"/>
        <w:gridCol w:w="3543"/>
        <w:gridCol w:w="567"/>
        <w:gridCol w:w="1701"/>
        <w:gridCol w:w="567"/>
        <w:gridCol w:w="1560"/>
        <w:gridCol w:w="567"/>
        <w:gridCol w:w="1701"/>
      </w:tblGrid>
      <w:tr w:rsidR="006C3B15" w:rsidRPr="007876B1" w:rsidTr="00867FC4">
        <w:tc>
          <w:tcPr>
            <w:tcW w:w="534" w:type="dxa"/>
            <w:vMerge w:val="restart"/>
            <w:shd w:val="clear" w:color="auto" w:fill="E0E0E0"/>
            <w:vAlign w:val="center"/>
          </w:tcPr>
          <w:p w:rsidR="006C3B15" w:rsidRPr="007876B1" w:rsidRDefault="006C3B15" w:rsidP="0027651C">
            <w:pPr>
              <w:rPr>
                <w:rFonts w:ascii="Arial" w:hAnsi="Arial" w:cs="Arial"/>
                <w:sz w:val="22"/>
                <w:szCs w:val="22"/>
                <w:lang w:val="bg-BG"/>
              </w:rPr>
            </w:pPr>
            <w:r w:rsidRPr="007876B1">
              <w:rPr>
                <w:rFonts w:ascii="Arial" w:hAnsi="Arial" w:cs="Arial"/>
                <w:sz w:val="22"/>
                <w:szCs w:val="22"/>
                <w:lang w:val="bg-BG"/>
              </w:rPr>
              <w:t>№</w:t>
            </w:r>
          </w:p>
        </w:tc>
        <w:tc>
          <w:tcPr>
            <w:tcW w:w="3543" w:type="dxa"/>
            <w:vMerge w:val="restart"/>
            <w:shd w:val="clear" w:color="auto" w:fill="E0E0E0"/>
            <w:vAlign w:val="center"/>
          </w:tcPr>
          <w:p w:rsidR="006C3B15" w:rsidRPr="007876B1" w:rsidRDefault="006C3B15" w:rsidP="0027651C">
            <w:pPr>
              <w:jc w:val="center"/>
              <w:rPr>
                <w:rFonts w:ascii="Arial" w:hAnsi="Arial" w:cs="Arial"/>
                <w:b/>
                <w:sz w:val="20"/>
                <w:szCs w:val="20"/>
                <w:lang w:val="bg-BG"/>
              </w:rPr>
            </w:pPr>
          </w:p>
        </w:tc>
        <w:tc>
          <w:tcPr>
            <w:tcW w:w="2268" w:type="dxa"/>
            <w:gridSpan w:val="2"/>
            <w:shd w:val="clear" w:color="auto" w:fill="E0E0E0"/>
            <w:vAlign w:val="center"/>
          </w:tcPr>
          <w:p w:rsidR="006C3B15" w:rsidRDefault="006C3B15" w:rsidP="00655267">
            <w:pPr>
              <w:jc w:val="center"/>
              <w:rPr>
                <w:rFonts w:ascii="Arial" w:hAnsi="Arial" w:cs="Arial"/>
                <w:b/>
                <w:sz w:val="20"/>
                <w:szCs w:val="20"/>
                <w:lang w:val="bg-BG"/>
              </w:rPr>
            </w:pPr>
            <w:r w:rsidRPr="004D62B9">
              <w:rPr>
                <w:rFonts w:ascii="Arial" w:hAnsi="Arial" w:cs="Arial"/>
                <w:b/>
                <w:sz w:val="20"/>
                <w:szCs w:val="20"/>
                <w:lang w:val="bg-BG"/>
              </w:rPr>
              <w:t>Доход</w:t>
            </w:r>
            <w:r>
              <w:rPr>
                <w:rFonts w:ascii="Arial" w:hAnsi="Arial" w:cs="Arial"/>
                <w:b/>
                <w:sz w:val="20"/>
                <w:szCs w:val="20"/>
                <w:lang w:val="bg-BG"/>
              </w:rPr>
              <w:t>и с код</w:t>
            </w:r>
          </w:p>
          <w:p w:rsidR="006C3B15" w:rsidRPr="000A1292" w:rsidRDefault="00AB5E98" w:rsidP="00122478">
            <w:pPr>
              <w:jc w:val="center"/>
              <w:rPr>
                <w:rFonts w:ascii="Arial" w:hAnsi="Arial" w:cs="Arial"/>
                <w:b/>
                <w:sz w:val="20"/>
                <w:szCs w:val="20"/>
              </w:rPr>
            </w:pPr>
            <w:r>
              <w:rPr>
                <w:rFonts w:ascii="Arial" w:hAnsi="Arial" w:cs="Arial"/>
                <w:b/>
                <w:sz w:val="20"/>
                <w:szCs w:val="20"/>
                <w:lang w:val="bg-BG"/>
              </w:rPr>
              <w:t>3</w:t>
            </w:r>
            <w:r w:rsidR="006C3B15">
              <w:rPr>
                <w:rFonts w:ascii="Arial" w:hAnsi="Arial" w:cs="Arial"/>
                <w:b/>
                <w:sz w:val="20"/>
                <w:szCs w:val="20"/>
                <w:lang w:val="bg-BG"/>
              </w:rPr>
              <w:t>0</w:t>
            </w:r>
            <w:r w:rsidR="00655799">
              <w:rPr>
                <w:rFonts w:ascii="Arial" w:hAnsi="Arial" w:cs="Arial"/>
                <w:b/>
                <w:sz w:val="20"/>
                <w:szCs w:val="20"/>
                <w:lang w:val="bg-BG"/>
              </w:rPr>
              <w:t>1</w:t>
            </w:r>
            <w:r w:rsidR="00587B97">
              <w:rPr>
                <w:rFonts w:ascii="Arial" w:hAnsi="Arial" w:cs="Arial"/>
                <w:b/>
                <w:sz w:val="20"/>
                <w:szCs w:val="20"/>
                <w:lang w:val="bg-BG"/>
              </w:rPr>
              <w:t xml:space="preserve"> и 3011</w:t>
            </w:r>
          </w:p>
        </w:tc>
        <w:tc>
          <w:tcPr>
            <w:tcW w:w="2127" w:type="dxa"/>
            <w:gridSpan w:val="2"/>
            <w:shd w:val="clear" w:color="auto" w:fill="E0E0E0"/>
            <w:vAlign w:val="center"/>
          </w:tcPr>
          <w:p w:rsidR="006C3B15" w:rsidRPr="00122478" w:rsidRDefault="006C3B15" w:rsidP="00122478">
            <w:pPr>
              <w:jc w:val="center"/>
              <w:rPr>
                <w:rFonts w:ascii="Arial" w:hAnsi="Arial" w:cs="Arial"/>
                <w:b/>
                <w:sz w:val="20"/>
                <w:szCs w:val="20"/>
              </w:rPr>
            </w:pPr>
            <w:r w:rsidRPr="004D62B9">
              <w:rPr>
                <w:rFonts w:ascii="Arial" w:hAnsi="Arial" w:cs="Arial"/>
                <w:b/>
                <w:sz w:val="20"/>
                <w:szCs w:val="20"/>
                <w:lang w:val="bg-BG"/>
              </w:rPr>
              <w:t>Доходи с код</w:t>
            </w:r>
            <w:r>
              <w:rPr>
                <w:rFonts w:ascii="Arial" w:hAnsi="Arial" w:cs="Arial"/>
                <w:b/>
                <w:sz w:val="20"/>
                <w:szCs w:val="20"/>
                <w:lang w:val="bg-BG"/>
              </w:rPr>
              <w:t>ове от</w:t>
            </w:r>
            <w:r w:rsidR="00AB5E98">
              <w:rPr>
                <w:rFonts w:ascii="Arial" w:hAnsi="Arial" w:cs="Arial"/>
                <w:b/>
                <w:sz w:val="20"/>
                <w:szCs w:val="20"/>
                <w:lang w:val="bg-BG"/>
              </w:rPr>
              <w:t>3</w:t>
            </w:r>
            <w:r w:rsidRPr="004D62B9">
              <w:rPr>
                <w:rFonts w:ascii="Arial" w:hAnsi="Arial" w:cs="Arial"/>
                <w:b/>
                <w:sz w:val="20"/>
                <w:szCs w:val="20"/>
                <w:lang w:val="bg-BG"/>
              </w:rPr>
              <w:t>0</w:t>
            </w:r>
            <w:r w:rsidR="00122478">
              <w:rPr>
                <w:rFonts w:ascii="Arial" w:hAnsi="Arial" w:cs="Arial"/>
                <w:b/>
                <w:sz w:val="20"/>
                <w:szCs w:val="20"/>
              </w:rPr>
              <w:t>2</w:t>
            </w:r>
            <w:r>
              <w:rPr>
                <w:rFonts w:ascii="Arial" w:hAnsi="Arial" w:cs="Arial"/>
                <w:b/>
                <w:sz w:val="20"/>
                <w:szCs w:val="20"/>
                <w:lang w:val="bg-BG"/>
              </w:rPr>
              <w:t xml:space="preserve"> до </w:t>
            </w:r>
            <w:r w:rsidR="00AB5E98">
              <w:rPr>
                <w:rFonts w:ascii="Arial" w:hAnsi="Arial" w:cs="Arial"/>
                <w:b/>
                <w:sz w:val="20"/>
                <w:szCs w:val="20"/>
                <w:lang w:val="bg-BG"/>
              </w:rPr>
              <w:t>3</w:t>
            </w:r>
            <w:r>
              <w:rPr>
                <w:rFonts w:ascii="Arial" w:hAnsi="Arial" w:cs="Arial"/>
                <w:b/>
                <w:sz w:val="20"/>
                <w:szCs w:val="20"/>
                <w:lang w:val="bg-BG"/>
              </w:rPr>
              <w:t>0</w:t>
            </w:r>
            <w:r w:rsidR="00122478">
              <w:rPr>
                <w:rFonts w:ascii="Arial" w:hAnsi="Arial" w:cs="Arial"/>
                <w:b/>
                <w:sz w:val="20"/>
                <w:szCs w:val="20"/>
              </w:rPr>
              <w:t>5</w:t>
            </w:r>
          </w:p>
        </w:tc>
        <w:tc>
          <w:tcPr>
            <w:tcW w:w="2268" w:type="dxa"/>
            <w:gridSpan w:val="2"/>
            <w:shd w:val="clear" w:color="auto" w:fill="E0E0E0"/>
            <w:vAlign w:val="center"/>
          </w:tcPr>
          <w:p w:rsidR="006C3B15" w:rsidRDefault="006C3B15" w:rsidP="00867FC4">
            <w:pPr>
              <w:jc w:val="center"/>
              <w:rPr>
                <w:rFonts w:ascii="Arial" w:hAnsi="Arial" w:cs="Arial"/>
                <w:b/>
                <w:sz w:val="20"/>
                <w:szCs w:val="20"/>
                <w:lang w:val="bg-BG"/>
              </w:rPr>
            </w:pPr>
            <w:r w:rsidRPr="004D62B9">
              <w:rPr>
                <w:rFonts w:ascii="Arial" w:hAnsi="Arial" w:cs="Arial"/>
                <w:b/>
                <w:sz w:val="20"/>
                <w:szCs w:val="20"/>
                <w:lang w:val="bg-BG"/>
              </w:rPr>
              <w:t>Доходи с код</w:t>
            </w:r>
            <w:r>
              <w:rPr>
                <w:rFonts w:ascii="Arial" w:hAnsi="Arial" w:cs="Arial"/>
                <w:b/>
                <w:sz w:val="20"/>
                <w:szCs w:val="20"/>
                <w:lang w:val="bg-BG"/>
              </w:rPr>
              <w:t>ове</w:t>
            </w:r>
          </w:p>
          <w:p w:rsidR="006C3B15" w:rsidRPr="00122478" w:rsidRDefault="00AB5E98" w:rsidP="00122478">
            <w:pPr>
              <w:jc w:val="center"/>
              <w:rPr>
                <w:rFonts w:ascii="Arial" w:hAnsi="Arial" w:cs="Arial"/>
                <w:b/>
                <w:sz w:val="20"/>
                <w:szCs w:val="20"/>
              </w:rPr>
            </w:pPr>
            <w:r>
              <w:rPr>
                <w:rFonts w:ascii="Arial" w:hAnsi="Arial" w:cs="Arial"/>
                <w:b/>
                <w:sz w:val="20"/>
                <w:szCs w:val="20"/>
                <w:lang w:val="bg-BG"/>
              </w:rPr>
              <w:t>3</w:t>
            </w:r>
            <w:r w:rsidR="00655799">
              <w:rPr>
                <w:rFonts w:ascii="Arial" w:hAnsi="Arial" w:cs="Arial"/>
                <w:b/>
                <w:sz w:val="20"/>
                <w:szCs w:val="20"/>
                <w:lang w:val="bg-BG"/>
              </w:rPr>
              <w:t>0</w:t>
            </w:r>
            <w:r w:rsidR="00122478">
              <w:rPr>
                <w:rFonts w:ascii="Arial" w:hAnsi="Arial" w:cs="Arial"/>
                <w:b/>
                <w:sz w:val="20"/>
                <w:szCs w:val="20"/>
              </w:rPr>
              <w:t>6</w:t>
            </w:r>
            <w:r w:rsidR="006C3B15">
              <w:rPr>
                <w:rFonts w:ascii="Arial" w:hAnsi="Arial" w:cs="Arial"/>
                <w:b/>
                <w:sz w:val="20"/>
                <w:szCs w:val="20"/>
                <w:lang w:val="bg-BG"/>
              </w:rPr>
              <w:t xml:space="preserve"> и </w:t>
            </w:r>
            <w:r>
              <w:rPr>
                <w:rFonts w:ascii="Arial" w:hAnsi="Arial" w:cs="Arial"/>
                <w:b/>
                <w:sz w:val="20"/>
                <w:szCs w:val="20"/>
                <w:lang w:val="bg-BG"/>
              </w:rPr>
              <w:t>3</w:t>
            </w:r>
            <w:r w:rsidR="00655799">
              <w:rPr>
                <w:rFonts w:ascii="Arial" w:hAnsi="Arial" w:cs="Arial"/>
                <w:b/>
                <w:sz w:val="20"/>
                <w:szCs w:val="20"/>
                <w:lang w:val="bg-BG"/>
              </w:rPr>
              <w:t>0</w:t>
            </w:r>
            <w:r w:rsidR="00122478">
              <w:rPr>
                <w:rFonts w:ascii="Arial" w:hAnsi="Arial" w:cs="Arial"/>
                <w:b/>
                <w:sz w:val="20"/>
                <w:szCs w:val="20"/>
              </w:rPr>
              <w:t>7</w:t>
            </w:r>
          </w:p>
        </w:tc>
      </w:tr>
      <w:tr w:rsidR="003979AE" w:rsidRPr="007876B1" w:rsidTr="008D355A">
        <w:tc>
          <w:tcPr>
            <w:tcW w:w="534" w:type="dxa"/>
            <w:vMerge/>
            <w:shd w:val="clear" w:color="auto" w:fill="E0E0E0"/>
            <w:vAlign w:val="center"/>
          </w:tcPr>
          <w:p w:rsidR="003979AE" w:rsidRPr="007876B1" w:rsidRDefault="003979AE" w:rsidP="0027651C">
            <w:pPr>
              <w:rPr>
                <w:rFonts w:ascii="Arial" w:hAnsi="Arial" w:cs="Arial"/>
                <w:sz w:val="22"/>
                <w:szCs w:val="22"/>
                <w:lang w:val="bg-BG"/>
              </w:rPr>
            </w:pPr>
          </w:p>
        </w:tc>
        <w:tc>
          <w:tcPr>
            <w:tcW w:w="3543" w:type="dxa"/>
            <w:vMerge/>
            <w:shd w:val="clear" w:color="auto" w:fill="E0E0E0"/>
            <w:vAlign w:val="center"/>
          </w:tcPr>
          <w:p w:rsidR="003979AE" w:rsidRPr="007876B1" w:rsidRDefault="003979AE" w:rsidP="0027651C">
            <w:pPr>
              <w:jc w:val="center"/>
              <w:rPr>
                <w:rFonts w:ascii="Arial" w:hAnsi="Arial" w:cs="Arial"/>
                <w:b/>
                <w:sz w:val="20"/>
                <w:szCs w:val="20"/>
                <w:lang w:val="bg-BG"/>
              </w:rPr>
            </w:pPr>
          </w:p>
        </w:tc>
        <w:tc>
          <w:tcPr>
            <w:tcW w:w="567" w:type="dxa"/>
            <w:shd w:val="clear" w:color="auto" w:fill="E0E0E0"/>
            <w:vAlign w:val="center"/>
          </w:tcPr>
          <w:p w:rsidR="003979AE" w:rsidRPr="004D62B9" w:rsidRDefault="003979AE" w:rsidP="00655267">
            <w:pPr>
              <w:jc w:val="center"/>
              <w:rPr>
                <w:rFonts w:ascii="Arial" w:hAnsi="Arial" w:cs="Arial"/>
                <w:b/>
                <w:sz w:val="20"/>
                <w:szCs w:val="20"/>
                <w:lang w:val="bg-BG"/>
              </w:rPr>
            </w:pPr>
            <w:r>
              <w:rPr>
                <w:rFonts w:ascii="Arial" w:hAnsi="Arial" w:cs="Arial"/>
                <w:b/>
                <w:sz w:val="20"/>
                <w:szCs w:val="20"/>
                <w:lang w:val="bg-BG"/>
              </w:rPr>
              <w:t>код</w:t>
            </w:r>
          </w:p>
        </w:tc>
        <w:tc>
          <w:tcPr>
            <w:tcW w:w="1701" w:type="dxa"/>
            <w:shd w:val="clear" w:color="auto" w:fill="E0E0E0"/>
            <w:vAlign w:val="center"/>
          </w:tcPr>
          <w:p w:rsidR="003979AE" w:rsidRPr="004D62B9" w:rsidRDefault="003979AE" w:rsidP="00655267">
            <w:pPr>
              <w:jc w:val="center"/>
              <w:rPr>
                <w:rFonts w:ascii="Arial" w:hAnsi="Arial" w:cs="Arial"/>
                <w:b/>
                <w:sz w:val="20"/>
                <w:szCs w:val="20"/>
                <w:lang w:val="bg-BG"/>
              </w:rPr>
            </w:pPr>
            <w:r>
              <w:rPr>
                <w:rFonts w:ascii="Arial" w:hAnsi="Arial" w:cs="Arial"/>
                <w:b/>
                <w:sz w:val="20"/>
                <w:szCs w:val="20"/>
                <w:lang w:val="bg-BG"/>
              </w:rPr>
              <w:t>размер</w:t>
            </w:r>
          </w:p>
        </w:tc>
        <w:tc>
          <w:tcPr>
            <w:tcW w:w="567" w:type="dxa"/>
            <w:shd w:val="clear" w:color="auto" w:fill="E0E0E0"/>
            <w:vAlign w:val="center"/>
          </w:tcPr>
          <w:p w:rsidR="003979AE" w:rsidRPr="004D62B9" w:rsidRDefault="003979AE" w:rsidP="008D355A">
            <w:pPr>
              <w:jc w:val="center"/>
              <w:rPr>
                <w:rFonts w:ascii="Arial" w:hAnsi="Arial" w:cs="Arial"/>
                <w:b/>
                <w:sz w:val="20"/>
                <w:szCs w:val="20"/>
                <w:lang w:val="bg-BG"/>
              </w:rPr>
            </w:pPr>
            <w:r>
              <w:rPr>
                <w:rFonts w:ascii="Arial" w:hAnsi="Arial" w:cs="Arial"/>
                <w:b/>
                <w:sz w:val="20"/>
                <w:szCs w:val="20"/>
                <w:lang w:val="bg-BG"/>
              </w:rPr>
              <w:t>код</w:t>
            </w:r>
          </w:p>
        </w:tc>
        <w:tc>
          <w:tcPr>
            <w:tcW w:w="1560" w:type="dxa"/>
            <w:shd w:val="clear" w:color="auto" w:fill="E0E0E0"/>
            <w:vAlign w:val="center"/>
          </w:tcPr>
          <w:p w:rsidR="003979AE" w:rsidRPr="004D62B9" w:rsidRDefault="003979AE" w:rsidP="0068609C">
            <w:pPr>
              <w:jc w:val="center"/>
              <w:rPr>
                <w:rFonts w:ascii="Arial" w:hAnsi="Arial" w:cs="Arial"/>
                <w:b/>
                <w:sz w:val="20"/>
                <w:szCs w:val="20"/>
                <w:lang w:val="bg-BG"/>
              </w:rPr>
            </w:pPr>
            <w:r>
              <w:rPr>
                <w:rFonts w:ascii="Arial" w:hAnsi="Arial" w:cs="Arial"/>
                <w:b/>
                <w:sz w:val="20"/>
                <w:szCs w:val="20"/>
                <w:lang w:val="bg-BG"/>
              </w:rPr>
              <w:t>размер</w:t>
            </w:r>
          </w:p>
        </w:tc>
        <w:tc>
          <w:tcPr>
            <w:tcW w:w="567" w:type="dxa"/>
            <w:shd w:val="clear" w:color="auto" w:fill="E0E0E0"/>
            <w:vAlign w:val="center"/>
          </w:tcPr>
          <w:p w:rsidR="003979AE" w:rsidRPr="004D62B9" w:rsidRDefault="003979AE" w:rsidP="0068609C">
            <w:pPr>
              <w:jc w:val="center"/>
              <w:rPr>
                <w:rFonts w:ascii="Arial" w:hAnsi="Arial" w:cs="Arial"/>
                <w:b/>
                <w:sz w:val="20"/>
                <w:szCs w:val="20"/>
                <w:lang w:val="bg-BG"/>
              </w:rPr>
            </w:pPr>
            <w:r>
              <w:rPr>
                <w:rFonts w:ascii="Arial" w:hAnsi="Arial" w:cs="Arial"/>
                <w:b/>
                <w:sz w:val="20"/>
                <w:szCs w:val="20"/>
                <w:lang w:val="bg-BG"/>
              </w:rPr>
              <w:t>код</w:t>
            </w:r>
          </w:p>
        </w:tc>
        <w:tc>
          <w:tcPr>
            <w:tcW w:w="1701" w:type="dxa"/>
            <w:shd w:val="clear" w:color="auto" w:fill="E0E0E0"/>
            <w:vAlign w:val="center"/>
          </w:tcPr>
          <w:p w:rsidR="003979AE" w:rsidRPr="004D62B9" w:rsidRDefault="003979AE" w:rsidP="0068609C">
            <w:pPr>
              <w:jc w:val="center"/>
              <w:rPr>
                <w:rFonts w:ascii="Arial" w:hAnsi="Arial" w:cs="Arial"/>
                <w:b/>
                <w:sz w:val="20"/>
                <w:szCs w:val="20"/>
                <w:lang w:val="bg-BG"/>
              </w:rPr>
            </w:pPr>
            <w:r>
              <w:rPr>
                <w:rFonts w:ascii="Arial" w:hAnsi="Arial" w:cs="Arial"/>
                <w:b/>
                <w:sz w:val="20"/>
                <w:szCs w:val="20"/>
                <w:lang w:val="bg-BG"/>
              </w:rPr>
              <w:t>размер</w:t>
            </w:r>
          </w:p>
        </w:tc>
      </w:tr>
      <w:tr w:rsidR="003979AE" w:rsidRPr="007876B1" w:rsidTr="00D62F09">
        <w:trPr>
          <w:trHeight w:val="103"/>
        </w:trPr>
        <w:tc>
          <w:tcPr>
            <w:tcW w:w="534" w:type="dxa"/>
            <w:shd w:val="clear" w:color="auto" w:fill="E0E0E0"/>
            <w:vAlign w:val="center"/>
          </w:tcPr>
          <w:p w:rsidR="003979AE" w:rsidRPr="0092320C" w:rsidRDefault="003979AE" w:rsidP="0027651C">
            <w:pPr>
              <w:jc w:val="center"/>
              <w:rPr>
                <w:rFonts w:ascii="Arial" w:hAnsi="Arial" w:cs="Arial"/>
                <w:b/>
                <w:sz w:val="16"/>
                <w:szCs w:val="16"/>
                <w:lang w:val="bg-BG"/>
              </w:rPr>
            </w:pPr>
            <w:r w:rsidRPr="0092320C">
              <w:rPr>
                <w:rFonts w:ascii="Arial" w:hAnsi="Arial" w:cs="Arial"/>
                <w:b/>
                <w:sz w:val="16"/>
                <w:szCs w:val="16"/>
                <w:lang w:val="bg-BG"/>
              </w:rPr>
              <w:t>1</w:t>
            </w:r>
          </w:p>
        </w:tc>
        <w:tc>
          <w:tcPr>
            <w:tcW w:w="3543"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2</w:t>
            </w:r>
          </w:p>
        </w:tc>
        <w:tc>
          <w:tcPr>
            <w:tcW w:w="567"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3</w:t>
            </w:r>
          </w:p>
        </w:tc>
        <w:tc>
          <w:tcPr>
            <w:tcW w:w="1701"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4</w:t>
            </w:r>
          </w:p>
        </w:tc>
        <w:tc>
          <w:tcPr>
            <w:tcW w:w="567"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5</w:t>
            </w:r>
          </w:p>
        </w:tc>
        <w:tc>
          <w:tcPr>
            <w:tcW w:w="1560"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6</w:t>
            </w:r>
          </w:p>
        </w:tc>
        <w:tc>
          <w:tcPr>
            <w:tcW w:w="567"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7</w:t>
            </w:r>
          </w:p>
        </w:tc>
        <w:tc>
          <w:tcPr>
            <w:tcW w:w="1701" w:type="dxa"/>
            <w:tcBorders>
              <w:bottom w:val="single" w:sz="2" w:space="0" w:color="auto"/>
            </w:tcBorders>
            <w:shd w:val="clear" w:color="auto" w:fill="E0E0E0"/>
            <w:vAlign w:val="center"/>
          </w:tcPr>
          <w:p w:rsidR="003979AE" w:rsidRPr="009E588B" w:rsidRDefault="003979AE" w:rsidP="00241C15">
            <w:pPr>
              <w:jc w:val="center"/>
              <w:rPr>
                <w:rFonts w:ascii="Arial" w:hAnsi="Arial" w:cs="Arial"/>
                <w:b/>
                <w:sz w:val="16"/>
                <w:szCs w:val="16"/>
                <w:lang w:val="bg-BG"/>
              </w:rPr>
            </w:pPr>
            <w:r>
              <w:rPr>
                <w:rFonts w:ascii="Arial" w:hAnsi="Arial" w:cs="Arial"/>
                <w:b/>
                <w:sz w:val="16"/>
                <w:szCs w:val="16"/>
                <w:lang w:val="bg-BG"/>
              </w:rPr>
              <w:t>8</w:t>
            </w:r>
          </w:p>
        </w:tc>
      </w:tr>
      <w:tr w:rsidR="001D562C" w:rsidRPr="007876B1" w:rsidTr="00390186">
        <w:tc>
          <w:tcPr>
            <w:tcW w:w="534" w:type="dxa"/>
            <w:vMerge w:val="restart"/>
            <w:shd w:val="clear" w:color="auto" w:fill="E0E0E0"/>
            <w:vAlign w:val="center"/>
          </w:tcPr>
          <w:p w:rsidR="001D562C" w:rsidRPr="00FB585C" w:rsidRDefault="00867FC4" w:rsidP="0027651C">
            <w:pPr>
              <w:jc w:val="center"/>
              <w:rPr>
                <w:rFonts w:ascii="Arial" w:hAnsi="Arial" w:cs="Arial"/>
                <w:sz w:val="20"/>
                <w:szCs w:val="20"/>
                <w:lang w:val="bg-BG"/>
              </w:rPr>
            </w:pPr>
            <w:r w:rsidRPr="00FB585C">
              <w:rPr>
                <w:rFonts w:ascii="Arial" w:hAnsi="Arial" w:cs="Arial"/>
                <w:sz w:val="20"/>
                <w:szCs w:val="20"/>
                <w:lang w:val="bg-BG"/>
              </w:rPr>
              <w:t>1</w:t>
            </w:r>
          </w:p>
        </w:tc>
        <w:tc>
          <w:tcPr>
            <w:tcW w:w="3543" w:type="dxa"/>
            <w:vMerge w:val="restart"/>
            <w:tcBorders>
              <w:top w:val="single" w:sz="2" w:space="0" w:color="auto"/>
              <w:bottom w:val="single" w:sz="2" w:space="0" w:color="auto"/>
            </w:tcBorders>
            <w:shd w:val="clear" w:color="auto" w:fill="auto"/>
            <w:vAlign w:val="center"/>
          </w:tcPr>
          <w:p w:rsidR="001D562C" w:rsidRPr="00A558C2" w:rsidRDefault="003D3A23" w:rsidP="004C7C78">
            <w:pPr>
              <w:ind w:right="33"/>
              <w:jc w:val="both"/>
              <w:rPr>
                <w:rFonts w:ascii="Arial" w:hAnsi="Arial" w:cs="Arial"/>
                <w:sz w:val="18"/>
                <w:szCs w:val="18"/>
                <w:lang w:val="bg-BG"/>
              </w:rPr>
            </w:pPr>
            <w:r>
              <w:rPr>
                <w:rFonts w:ascii="Arial" w:hAnsi="Arial" w:cs="Arial"/>
                <w:sz w:val="20"/>
                <w:szCs w:val="20"/>
                <w:lang w:val="bg-BG"/>
              </w:rPr>
              <w:t>Придобит д</w:t>
            </w:r>
            <w:r w:rsidR="001D562C" w:rsidRPr="00E67DAC">
              <w:rPr>
                <w:rFonts w:ascii="Arial" w:hAnsi="Arial" w:cs="Arial"/>
                <w:sz w:val="20"/>
                <w:szCs w:val="20"/>
                <w:lang w:val="bg-BG"/>
              </w:rPr>
              <w:t>оход от друга стопанска дейност по чл.29 от ЗДДФЛ</w:t>
            </w:r>
            <w:r w:rsidR="001A572F">
              <w:rPr>
                <w:rFonts w:ascii="Arial" w:hAnsi="Arial" w:cs="Arial"/>
                <w:sz w:val="20"/>
                <w:szCs w:val="20"/>
                <w:lang w:val="bg-BG"/>
              </w:rPr>
              <w:t>, в т.ч.:</w:t>
            </w:r>
          </w:p>
        </w:tc>
        <w:tc>
          <w:tcPr>
            <w:tcW w:w="567" w:type="dxa"/>
            <w:tcBorders>
              <w:top w:val="single" w:sz="2" w:space="0" w:color="auto"/>
              <w:bottom w:val="single" w:sz="2" w:space="0" w:color="auto"/>
            </w:tcBorders>
            <w:shd w:val="clear" w:color="auto" w:fill="auto"/>
            <w:vAlign w:val="center"/>
          </w:tcPr>
          <w:p w:rsidR="001D562C" w:rsidRPr="006F7680" w:rsidRDefault="006F7680" w:rsidP="006F7680">
            <w:pPr>
              <w:jc w:val="center"/>
              <w:rPr>
                <w:rFonts w:ascii="Arial" w:hAnsi="Arial" w:cs="Arial"/>
                <w:sz w:val="20"/>
                <w:szCs w:val="20"/>
              </w:rPr>
            </w:pPr>
            <w:r>
              <w:rPr>
                <w:rFonts w:ascii="Arial" w:hAnsi="Arial" w:cs="Arial"/>
                <w:sz w:val="20"/>
                <w:szCs w:val="20"/>
              </w:rPr>
              <w:t/>
            </w:r>
          </w:p>
        </w:tc>
        <w:tc>
          <w:tcPr>
            <w:tcW w:w="1701" w:type="dxa"/>
            <w:tcBorders>
              <w:top w:val="single" w:sz="2" w:space="0" w:color="auto"/>
              <w:bottom w:val="single" w:sz="2" w:space="0" w:color="auto"/>
            </w:tcBorders>
            <w:shd w:val="clear" w:color="auto" w:fill="auto"/>
            <w:vAlign w:val="center"/>
          </w:tcPr>
          <w:p w:rsidR="001D562C" w:rsidRPr="007876B1" w:rsidRDefault="006F7680" w:rsidP="00390186">
            <w:pPr>
              <w:jc w:val="right"/>
              <w:rPr>
                <w:rFonts w:ascii="Arial" w:hAnsi="Arial" w:cs="Arial"/>
                <w:lang w:val="bg-BG"/>
              </w:rPr>
            </w:pPr>
            <w:r>
              <w:rPr>
                <w:rFonts w:ascii="Arial" w:hAnsi="Arial" w:cs="Arial"/>
                <w:sz w:val="20"/>
                <w:szCs w:val="20"/>
              </w:rPr>
              <w:t>0.00 лв.</w:t>
            </w:r>
          </w:p>
        </w:tc>
        <w:tc>
          <w:tcPr>
            <w:tcW w:w="567" w:type="dxa"/>
            <w:tcBorders>
              <w:top w:val="single" w:sz="2" w:space="0" w:color="auto"/>
              <w:bottom w:val="single" w:sz="2" w:space="0" w:color="auto"/>
            </w:tcBorders>
            <w:shd w:val="clear" w:color="auto" w:fill="auto"/>
            <w:vAlign w:val="center"/>
          </w:tcPr>
          <w:p w:rsidR="001D562C" w:rsidRPr="001D562C" w:rsidRDefault="006F7680" w:rsidP="006F7680">
            <w:pPr>
              <w:jc w:val="center"/>
              <w:rPr>
                <w:rFonts w:ascii="Arial" w:hAnsi="Arial" w:cs="Arial"/>
                <w:sz w:val="20"/>
                <w:szCs w:val="20"/>
                <w:lang w:val="bg-BG"/>
              </w:rPr>
            </w:pPr>
            <w:r>
              <w:rPr>
                <w:rFonts w:ascii="Arial" w:hAnsi="Arial" w:cs="Arial"/>
                <w:sz w:val="20"/>
                <w:szCs w:val="20"/>
              </w:rPr>
              <w:t/>
            </w:r>
          </w:p>
        </w:tc>
        <w:tc>
          <w:tcPr>
            <w:tcW w:w="1560" w:type="dxa"/>
            <w:tcBorders>
              <w:top w:val="single" w:sz="2" w:space="0" w:color="auto"/>
              <w:bottom w:val="single" w:sz="2" w:space="0" w:color="auto"/>
            </w:tcBorders>
            <w:shd w:val="clear" w:color="auto" w:fill="auto"/>
            <w:vAlign w:val="center"/>
          </w:tcPr>
          <w:p w:rsidR="001D562C" w:rsidRPr="001D562C" w:rsidRDefault="006F7680" w:rsidP="00390186">
            <w:pPr>
              <w:jc w:val="right"/>
              <w:rPr>
                <w:rFonts w:ascii="Arial" w:hAnsi="Arial" w:cs="Arial"/>
                <w:sz w:val="20"/>
                <w:szCs w:val="20"/>
                <w:lang w:val="bg-BG"/>
              </w:rPr>
            </w:pPr>
            <w:r>
              <w:rPr>
                <w:rFonts w:ascii="Arial" w:hAnsi="Arial" w:cs="Arial"/>
                <w:sz w:val="20"/>
                <w:szCs w:val="20"/>
              </w:rPr>
              <w:t>0.00 лв.</w:t>
            </w:r>
          </w:p>
        </w:tc>
        <w:tc>
          <w:tcPr>
            <w:tcW w:w="567" w:type="dxa"/>
            <w:tcBorders>
              <w:top w:val="single" w:sz="2" w:space="0" w:color="auto"/>
              <w:bottom w:val="single" w:sz="2" w:space="0" w:color="auto"/>
            </w:tcBorders>
            <w:shd w:val="clear" w:color="auto" w:fill="auto"/>
            <w:vAlign w:val="center"/>
          </w:tcPr>
          <w:p w:rsidR="001D562C" w:rsidRPr="001D562C" w:rsidRDefault="006F7680" w:rsidP="006F7680">
            <w:pPr>
              <w:jc w:val="center"/>
              <w:rPr>
                <w:rFonts w:ascii="Arial" w:hAnsi="Arial" w:cs="Arial"/>
                <w:sz w:val="20"/>
                <w:szCs w:val="20"/>
                <w:lang w:val="bg-BG"/>
              </w:rPr>
            </w:pPr>
            <w:r>
              <w:rPr>
                <w:rFonts w:ascii="Arial" w:hAnsi="Arial" w:cs="Arial"/>
                <w:sz w:val="20"/>
                <w:szCs w:val="20"/>
              </w:rPr>
              <w:t>307</w:t>
            </w:r>
          </w:p>
        </w:tc>
        <w:tc>
          <w:tcPr>
            <w:tcW w:w="1701" w:type="dxa"/>
            <w:tcBorders>
              <w:top w:val="single" w:sz="2" w:space="0" w:color="auto"/>
              <w:bottom w:val="single" w:sz="2" w:space="0" w:color="auto"/>
            </w:tcBorders>
            <w:shd w:val="clear" w:color="auto" w:fill="auto"/>
            <w:vAlign w:val="center"/>
          </w:tcPr>
          <w:p w:rsidR="001D562C" w:rsidRPr="007876B1" w:rsidRDefault="006F7680" w:rsidP="00390186">
            <w:pPr>
              <w:jc w:val="right"/>
              <w:rPr>
                <w:rFonts w:ascii="Arial" w:hAnsi="Arial" w:cs="Arial"/>
                <w:lang w:val="bg-BG"/>
              </w:rPr>
            </w:pPr>
            <w:r>
              <w:rPr>
                <w:rFonts w:ascii="Arial" w:hAnsi="Arial" w:cs="Arial"/>
                <w:sz w:val="20"/>
                <w:szCs w:val="20"/>
              </w:rPr>
              <w:t>850.00 лв.</w:t>
            </w:r>
          </w:p>
        </w:tc>
      </w:tr>
      <w:tr w:rsidR="001D562C" w:rsidRPr="007876B1" w:rsidTr="00390186">
        <w:tc>
          <w:tcPr>
            <w:tcW w:w="534" w:type="dxa"/>
            <w:vMerge/>
            <w:shd w:val="clear" w:color="auto" w:fill="E0E0E0"/>
            <w:vAlign w:val="center"/>
          </w:tcPr>
          <w:p w:rsidR="001D562C" w:rsidRPr="00FB585C" w:rsidRDefault="001D562C" w:rsidP="0027651C">
            <w:pPr>
              <w:jc w:val="center"/>
              <w:rPr>
                <w:rFonts w:ascii="Arial" w:hAnsi="Arial" w:cs="Arial"/>
                <w:sz w:val="20"/>
                <w:szCs w:val="20"/>
                <w:lang w:val="bg-BG"/>
              </w:rPr>
            </w:pPr>
          </w:p>
        </w:tc>
        <w:tc>
          <w:tcPr>
            <w:tcW w:w="3543" w:type="dxa"/>
            <w:vMerge/>
            <w:tcBorders>
              <w:top w:val="single" w:sz="2" w:space="0" w:color="auto"/>
              <w:bottom w:val="single" w:sz="2" w:space="0" w:color="auto"/>
            </w:tcBorders>
            <w:shd w:val="clear" w:color="auto" w:fill="auto"/>
          </w:tcPr>
          <w:p w:rsidR="001D562C" w:rsidRPr="00A558C2" w:rsidRDefault="001D562C" w:rsidP="008D2C39">
            <w:pPr>
              <w:rPr>
                <w:rFonts w:ascii="Arial" w:hAnsi="Arial" w:cs="Arial"/>
                <w:sz w:val="18"/>
                <w:szCs w:val="18"/>
                <w:lang w:val="bg-BG"/>
              </w:rPr>
            </w:pPr>
          </w:p>
        </w:tc>
        <w:tc>
          <w:tcPr>
            <w:tcW w:w="567" w:type="dxa"/>
            <w:tcBorders>
              <w:top w:val="single" w:sz="2" w:space="0" w:color="auto"/>
              <w:bottom w:val="single" w:sz="2" w:space="0" w:color="auto"/>
            </w:tcBorders>
            <w:shd w:val="clear" w:color="auto" w:fill="auto"/>
            <w:vAlign w:val="center"/>
          </w:tcPr>
          <w:p w:rsidR="001D562C" w:rsidRPr="00351462" w:rsidRDefault="001D562C" w:rsidP="006F7680">
            <w:pPr>
              <w:jc w:val="center"/>
              <w:rPr>
                <w:rFonts w:ascii="Arial" w:hAnsi="Arial" w:cs="Arial"/>
                <w:sz w:val="20"/>
                <w:szCs w:val="20"/>
                <w:lang w:val="bg-BG"/>
              </w:rPr>
            </w:pPr>
          </w:p>
        </w:tc>
        <w:tc>
          <w:tcPr>
            <w:tcW w:w="1701" w:type="dxa"/>
            <w:tcBorders>
              <w:top w:val="single" w:sz="2" w:space="0" w:color="auto"/>
              <w:bottom w:val="single" w:sz="2" w:space="0" w:color="auto"/>
            </w:tcBorders>
            <w:shd w:val="clear" w:color="auto" w:fill="auto"/>
            <w:vAlign w:val="center"/>
          </w:tcPr>
          <w:p w:rsidR="001D562C" w:rsidRPr="007876B1" w:rsidRDefault="001D562C" w:rsidP="00390186">
            <w:pPr>
              <w:jc w:val="right"/>
              <w:rPr>
                <w:rFonts w:ascii="Arial" w:hAnsi="Arial" w:cs="Arial"/>
                <w:lang w:val="bg-BG"/>
              </w:rPr>
            </w:pPr>
          </w:p>
        </w:tc>
        <w:tc>
          <w:tcPr>
            <w:tcW w:w="567" w:type="dxa"/>
            <w:tcBorders>
              <w:top w:val="single" w:sz="2" w:space="0" w:color="auto"/>
              <w:bottom w:val="single" w:sz="2" w:space="0" w:color="auto"/>
            </w:tcBorders>
            <w:shd w:val="clear" w:color="auto" w:fill="auto"/>
            <w:vAlign w:val="center"/>
          </w:tcPr>
          <w:p w:rsidR="001D562C" w:rsidRPr="001D562C" w:rsidRDefault="001D562C" w:rsidP="006F7680">
            <w:pPr>
              <w:jc w:val="center"/>
              <w:rPr>
                <w:rFonts w:ascii="Arial" w:hAnsi="Arial" w:cs="Arial"/>
                <w:sz w:val="20"/>
                <w:szCs w:val="20"/>
                <w:lang w:val="bg-BG"/>
              </w:rPr>
            </w:pPr>
          </w:p>
        </w:tc>
        <w:tc>
          <w:tcPr>
            <w:tcW w:w="1560" w:type="dxa"/>
            <w:tcBorders>
              <w:top w:val="single" w:sz="2" w:space="0" w:color="auto"/>
              <w:bottom w:val="single" w:sz="2" w:space="0" w:color="auto"/>
            </w:tcBorders>
            <w:shd w:val="clear" w:color="auto" w:fill="auto"/>
            <w:vAlign w:val="center"/>
          </w:tcPr>
          <w:p w:rsidR="001D562C" w:rsidRPr="001D562C" w:rsidRDefault="001D562C" w:rsidP="00390186">
            <w:pPr>
              <w:jc w:val="right"/>
              <w:rPr>
                <w:rFonts w:ascii="Arial" w:hAnsi="Arial" w:cs="Arial"/>
                <w:sz w:val="20"/>
                <w:szCs w:val="20"/>
                <w:lang w:val="bg-BG"/>
              </w:rPr>
            </w:pPr>
          </w:p>
        </w:tc>
        <w:tc>
          <w:tcPr>
            <w:tcW w:w="567" w:type="dxa"/>
            <w:tcBorders>
              <w:top w:val="single" w:sz="2" w:space="0" w:color="auto"/>
              <w:bottom w:val="single" w:sz="2" w:space="0" w:color="auto"/>
            </w:tcBorders>
            <w:shd w:val="clear" w:color="auto" w:fill="auto"/>
            <w:vAlign w:val="center"/>
          </w:tcPr>
          <w:p w:rsidR="001D562C" w:rsidRPr="001D562C" w:rsidRDefault="001D562C" w:rsidP="006F7680">
            <w:pPr>
              <w:jc w:val="center"/>
              <w:rPr>
                <w:rFonts w:ascii="Arial" w:hAnsi="Arial" w:cs="Arial"/>
                <w:sz w:val="20"/>
                <w:szCs w:val="20"/>
                <w:lang w:val="bg-BG"/>
              </w:rPr>
            </w:pPr>
          </w:p>
        </w:tc>
        <w:tc>
          <w:tcPr>
            <w:tcW w:w="1701" w:type="dxa"/>
            <w:tcBorders>
              <w:top w:val="single" w:sz="2" w:space="0" w:color="auto"/>
              <w:bottom w:val="single" w:sz="2" w:space="0" w:color="auto"/>
            </w:tcBorders>
            <w:shd w:val="clear" w:color="auto" w:fill="auto"/>
            <w:vAlign w:val="center"/>
          </w:tcPr>
          <w:p w:rsidR="001D562C" w:rsidRPr="007876B1" w:rsidRDefault="001D562C" w:rsidP="00390186">
            <w:pPr>
              <w:jc w:val="right"/>
              <w:rPr>
                <w:rFonts w:ascii="Arial" w:hAnsi="Arial" w:cs="Arial"/>
                <w:lang w:val="bg-BG"/>
              </w:rPr>
            </w:pPr>
          </w:p>
        </w:tc>
      </w:tr>
      <w:tr w:rsidR="002019B6" w:rsidRPr="007876B1" w:rsidTr="00390186">
        <w:tc>
          <w:tcPr>
            <w:tcW w:w="534" w:type="dxa"/>
            <w:vMerge/>
            <w:shd w:val="clear" w:color="auto" w:fill="E0E0E0"/>
            <w:vAlign w:val="center"/>
          </w:tcPr>
          <w:p w:rsidR="002019B6" w:rsidRPr="00FB585C" w:rsidRDefault="002019B6" w:rsidP="0027651C">
            <w:pPr>
              <w:jc w:val="center"/>
              <w:rPr>
                <w:rFonts w:ascii="Arial" w:hAnsi="Arial" w:cs="Arial"/>
                <w:sz w:val="20"/>
                <w:szCs w:val="20"/>
                <w:lang w:val="bg-BG"/>
              </w:rPr>
            </w:pPr>
          </w:p>
        </w:tc>
        <w:tc>
          <w:tcPr>
            <w:tcW w:w="3543" w:type="dxa"/>
            <w:vMerge/>
            <w:tcBorders>
              <w:top w:val="single" w:sz="2" w:space="0" w:color="auto"/>
              <w:bottom w:val="single" w:sz="2" w:space="0" w:color="auto"/>
            </w:tcBorders>
            <w:shd w:val="clear" w:color="auto" w:fill="auto"/>
          </w:tcPr>
          <w:p w:rsidR="002019B6" w:rsidRPr="00A558C2" w:rsidRDefault="002019B6" w:rsidP="008D2C39">
            <w:pPr>
              <w:rPr>
                <w:rFonts w:ascii="Arial" w:hAnsi="Arial" w:cs="Arial"/>
                <w:sz w:val="18"/>
                <w:szCs w:val="18"/>
                <w:lang w:val="bg-BG"/>
              </w:rPr>
            </w:pPr>
          </w:p>
        </w:tc>
        <w:tc>
          <w:tcPr>
            <w:tcW w:w="567" w:type="dxa"/>
            <w:tcBorders>
              <w:top w:val="single" w:sz="2" w:space="0" w:color="auto"/>
              <w:bottom w:val="single" w:sz="2" w:space="0" w:color="auto"/>
            </w:tcBorders>
            <w:shd w:val="clear" w:color="auto" w:fill="auto"/>
            <w:vAlign w:val="center"/>
          </w:tcPr>
          <w:p w:rsidR="002019B6" w:rsidRPr="00351462" w:rsidRDefault="002019B6" w:rsidP="006F7680">
            <w:pPr>
              <w:jc w:val="center"/>
              <w:rPr>
                <w:rFonts w:ascii="Arial" w:hAnsi="Arial" w:cs="Arial"/>
                <w:sz w:val="20"/>
                <w:szCs w:val="20"/>
                <w:lang w:val="bg-BG"/>
              </w:rPr>
            </w:pPr>
          </w:p>
        </w:tc>
        <w:tc>
          <w:tcPr>
            <w:tcW w:w="1701" w:type="dxa"/>
            <w:tcBorders>
              <w:top w:val="single" w:sz="2" w:space="0" w:color="auto"/>
              <w:bottom w:val="single" w:sz="2" w:space="0" w:color="auto"/>
            </w:tcBorders>
            <w:shd w:val="clear" w:color="auto" w:fill="auto"/>
            <w:vAlign w:val="center"/>
          </w:tcPr>
          <w:p w:rsidR="002019B6" w:rsidRPr="007876B1" w:rsidRDefault="002019B6" w:rsidP="00390186">
            <w:pPr>
              <w:jc w:val="right"/>
              <w:rPr>
                <w:rFonts w:ascii="Arial" w:hAnsi="Arial" w:cs="Arial"/>
                <w:lang w:val="bg-BG"/>
              </w:rPr>
            </w:pPr>
          </w:p>
        </w:tc>
        <w:tc>
          <w:tcPr>
            <w:tcW w:w="567" w:type="dxa"/>
            <w:tcBorders>
              <w:top w:val="single" w:sz="2" w:space="0" w:color="auto"/>
              <w:bottom w:val="single" w:sz="2" w:space="0" w:color="auto"/>
            </w:tcBorders>
            <w:shd w:val="clear" w:color="auto" w:fill="auto"/>
            <w:vAlign w:val="center"/>
          </w:tcPr>
          <w:p w:rsidR="002019B6" w:rsidRPr="001D562C" w:rsidRDefault="002019B6" w:rsidP="006F7680">
            <w:pPr>
              <w:jc w:val="center"/>
              <w:rPr>
                <w:rFonts w:ascii="Arial" w:hAnsi="Arial" w:cs="Arial"/>
                <w:sz w:val="20"/>
                <w:szCs w:val="20"/>
                <w:lang w:val="bg-BG"/>
              </w:rPr>
            </w:pPr>
          </w:p>
        </w:tc>
        <w:tc>
          <w:tcPr>
            <w:tcW w:w="1560" w:type="dxa"/>
            <w:tcBorders>
              <w:top w:val="single" w:sz="2" w:space="0" w:color="auto"/>
              <w:bottom w:val="single" w:sz="2" w:space="0" w:color="auto"/>
            </w:tcBorders>
            <w:shd w:val="clear" w:color="auto" w:fill="auto"/>
            <w:vAlign w:val="center"/>
          </w:tcPr>
          <w:p w:rsidR="002019B6" w:rsidRPr="001D562C" w:rsidRDefault="002019B6" w:rsidP="00390186">
            <w:pPr>
              <w:jc w:val="right"/>
              <w:rPr>
                <w:rFonts w:ascii="Arial" w:hAnsi="Arial" w:cs="Arial"/>
                <w:sz w:val="20"/>
                <w:szCs w:val="20"/>
                <w:lang w:val="bg-BG"/>
              </w:rPr>
            </w:pPr>
          </w:p>
        </w:tc>
        <w:tc>
          <w:tcPr>
            <w:tcW w:w="567" w:type="dxa"/>
            <w:tcBorders>
              <w:top w:val="single" w:sz="2" w:space="0" w:color="auto"/>
              <w:bottom w:val="single" w:sz="2" w:space="0" w:color="auto"/>
            </w:tcBorders>
            <w:shd w:val="clear" w:color="auto" w:fill="auto"/>
            <w:vAlign w:val="center"/>
          </w:tcPr>
          <w:p w:rsidR="002019B6" w:rsidRPr="007876B1" w:rsidRDefault="002019B6"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2019B6" w:rsidRPr="007876B1" w:rsidRDefault="002019B6" w:rsidP="00390186">
            <w:pPr>
              <w:jc w:val="right"/>
              <w:rPr>
                <w:rFonts w:ascii="Arial" w:hAnsi="Arial" w:cs="Arial"/>
                <w:lang w:val="bg-BG"/>
              </w:rPr>
            </w:pPr>
          </w:p>
        </w:tc>
      </w:tr>
      <w:tr w:rsidR="00463940" w:rsidRPr="007876B1" w:rsidTr="00390186">
        <w:tc>
          <w:tcPr>
            <w:tcW w:w="534" w:type="dxa"/>
            <w:shd w:val="clear" w:color="auto" w:fill="E0E0E0"/>
            <w:vAlign w:val="center"/>
          </w:tcPr>
          <w:p w:rsidR="00463940" w:rsidRPr="003F4CC0" w:rsidRDefault="00463940" w:rsidP="00261A46">
            <w:pPr>
              <w:jc w:val="center"/>
              <w:rPr>
                <w:rFonts w:ascii="Arial" w:hAnsi="Arial" w:cs="Arial"/>
                <w:sz w:val="14"/>
                <w:szCs w:val="14"/>
                <w:lang w:val="bg-BG"/>
              </w:rPr>
            </w:pPr>
            <w:r w:rsidRPr="003F4CC0">
              <w:rPr>
                <w:rFonts w:ascii="Arial" w:hAnsi="Arial" w:cs="Arial"/>
                <w:sz w:val="14"/>
                <w:szCs w:val="14"/>
                <w:lang w:val="bg-BG"/>
              </w:rPr>
              <w:t>1.1</w:t>
            </w:r>
          </w:p>
        </w:tc>
        <w:tc>
          <w:tcPr>
            <w:tcW w:w="3543" w:type="dxa"/>
            <w:tcBorders>
              <w:top w:val="single" w:sz="2" w:space="0" w:color="auto"/>
              <w:bottom w:val="single" w:sz="2" w:space="0" w:color="auto"/>
            </w:tcBorders>
            <w:shd w:val="clear" w:color="auto" w:fill="auto"/>
            <w:vAlign w:val="center"/>
          </w:tcPr>
          <w:p w:rsidR="00463940" w:rsidRPr="003F4CC0" w:rsidRDefault="00463940" w:rsidP="00844CF2">
            <w:pPr>
              <w:rPr>
                <w:rFonts w:ascii="Arial" w:hAnsi="Arial" w:cs="Arial"/>
                <w:sz w:val="14"/>
                <w:szCs w:val="14"/>
                <w:lang w:val="bg-BG"/>
              </w:rPr>
            </w:pPr>
            <w:r w:rsidRPr="003F4CC0">
              <w:rPr>
                <w:rFonts w:ascii="Arial" w:hAnsi="Arial" w:cs="Arial"/>
                <w:sz w:val="14"/>
                <w:szCs w:val="14"/>
                <w:lang w:val="bg-BG"/>
              </w:rPr>
              <w:t>От източници в чужбина</w:t>
            </w:r>
          </w:p>
        </w:tc>
        <w:tc>
          <w:tcPr>
            <w:tcW w:w="567" w:type="dxa"/>
            <w:vMerge w:val="restart"/>
            <w:tcBorders>
              <w:top w:val="single" w:sz="2" w:space="0" w:color="auto"/>
            </w:tcBorders>
            <w:shd w:val="clear" w:color="auto" w:fill="D9D9D9"/>
            <w:vAlign w:val="center"/>
          </w:tcPr>
          <w:p w:rsidR="00463940" w:rsidRDefault="00463940" w:rsidP="006F7680">
            <w:pPr>
              <w:jc w:val="center"/>
              <w:rPr>
                <w:rFonts w:ascii="Arial" w:hAnsi="Arial" w:cs="Arial"/>
                <w:lang w:val="bg-BG"/>
              </w:rPr>
            </w:pPr>
          </w:p>
          <w:p w:rsidR="00463940" w:rsidRDefault="00463940" w:rsidP="006F7680">
            <w:pPr>
              <w:jc w:val="center"/>
              <w:rPr>
                <w:rFonts w:ascii="Arial" w:hAnsi="Arial" w:cs="Arial"/>
                <w:lang w:val="bg-BG"/>
              </w:rPr>
            </w:pPr>
          </w:p>
          <w:p w:rsidR="00463940"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390186" w:rsidRDefault="00390186" w:rsidP="00390186">
            <w:pPr>
              <w:jc w:val="right"/>
              <w:rPr>
                <w:rFonts w:ascii="Arial" w:hAnsi="Arial" w:cs="Arial"/>
                <w:sz w:val="20"/>
                <w:szCs w:val="20"/>
                <w:lang w:val="bg-BG"/>
              </w:rPr>
            </w:pPr>
            <w:r w:rsidRPr="00390186">
              <w:rPr>
                <w:rFonts w:ascii="Arial" w:hAnsi="Arial" w:cs="Arial"/>
                <w:sz w:val="20"/>
                <w:szCs w:val="20"/>
              </w:rPr>
              <w:t xml:space="preserve">0.00 </w:t>
            </w:r>
            <w:r w:rsidRPr="00390186">
              <w:rPr>
                <w:rFonts w:ascii="Arial" w:hAnsi="Arial" w:cs="Arial"/>
                <w:sz w:val="20"/>
                <w:szCs w:val="20"/>
                <w:lang w:val="bg-BG"/>
              </w:rPr>
              <w:t>лв.</w:t>
            </w:r>
          </w:p>
        </w:tc>
        <w:tc>
          <w:tcPr>
            <w:tcW w:w="567" w:type="dxa"/>
            <w:vMerge w:val="restart"/>
            <w:tcBorders>
              <w:top w:val="single" w:sz="2" w:space="0" w:color="auto"/>
            </w:tcBorders>
            <w:shd w:val="clear" w:color="auto" w:fill="D9D9D9"/>
            <w:vAlign w:val="center"/>
          </w:tcPr>
          <w:p w:rsidR="00463940" w:rsidRDefault="00463940" w:rsidP="006F7680">
            <w:pPr>
              <w:jc w:val="center"/>
              <w:rPr>
                <w:rFonts w:ascii="Arial" w:hAnsi="Arial" w:cs="Arial"/>
                <w:lang w:val="bg-BG"/>
              </w:rPr>
            </w:pPr>
          </w:p>
          <w:p w:rsidR="00463940" w:rsidRDefault="00463940" w:rsidP="006F7680">
            <w:pPr>
              <w:jc w:val="center"/>
              <w:rPr>
                <w:rFonts w:ascii="Arial" w:hAnsi="Arial" w:cs="Arial"/>
                <w:lang w:val="bg-BG"/>
              </w:rPr>
            </w:pPr>
          </w:p>
        </w:tc>
        <w:tc>
          <w:tcPr>
            <w:tcW w:w="1560" w:type="dxa"/>
            <w:tcBorders>
              <w:top w:val="single" w:sz="2" w:space="0" w:color="auto"/>
              <w:bottom w:val="single" w:sz="2" w:space="0" w:color="auto"/>
            </w:tcBorders>
            <w:shd w:val="clear" w:color="auto" w:fill="auto"/>
            <w:vAlign w:val="center"/>
          </w:tcPr>
          <w:p w:rsidR="00463940" w:rsidRPr="007876B1" w:rsidRDefault="00390186" w:rsidP="00390186">
            <w:pPr>
              <w:jc w:val="right"/>
              <w:rPr>
                <w:rFonts w:ascii="Arial" w:hAnsi="Arial" w:cs="Arial"/>
                <w:lang w:val="bg-BG"/>
              </w:rPr>
            </w:pPr>
            <w:r w:rsidRPr="00390186">
              <w:rPr>
                <w:rFonts w:ascii="Arial" w:hAnsi="Arial" w:cs="Arial"/>
                <w:sz w:val="20"/>
                <w:szCs w:val="20"/>
              </w:rPr>
              <w:t xml:space="preserve">0.00 </w:t>
            </w:r>
            <w:r w:rsidRPr="00390186">
              <w:rPr>
                <w:rFonts w:ascii="Arial" w:hAnsi="Arial" w:cs="Arial"/>
                <w:sz w:val="20"/>
                <w:szCs w:val="20"/>
                <w:lang w:val="bg-BG"/>
              </w:rPr>
              <w:t>лв.</w:t>
            </w:r>
          </w:p>
        </w:tc>
        <w:tc>
          <w:tcPr>
            <w:tcW w:w="567" w:type="dxa"/>
            <w:vMerge w:val="restart"/>
            <w:tcBorders>
              <w:top w:val="single" w:sz="2" w:space="0" w:color="auto"/>
            </w:tcBorders>
            <w:shd w:val="clear" w:color="auto" w:fill="D9D9D9"/>
            <w:vAlign w:val="center"/>
          </w:tcPr>
          <w:p w:rsidR="00463940" w:rsidRDefault="00463940" w:rsidP="006F7680">
            <w:pPr>
              <w:jc w:val="center"/>
              <w:rPr>
                <w:rFonts w:ascii="Arial" w:hAnsi="Arial" w:cs="Arial"/>
                <w:lang w:val="bg-BG"/>
              </w:rPr>
            </w:pPr>
          </w:p>
          <w:p w:rsidR="00463940"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7876B1" w:rsidRDefault="00390186" w:rsidP="00390186">
            <w:pPr>
              <w:jc w:val="right"/>
              <w:rPr>
                <w:rFonts w:ascii="Arial" w:hAnsi="Arial" w:cs="Arial"/>
                <w:lang w:val="bg-BG"/>
              </w:rPr>
            </w:pPr>
            <w:r w:rsidRPr="00390186">
              <w:rPr>
                <w:rFonts w:ascii="Arial" w:hAnsi="Arial" w:cs="Arial"/>
                <w:sz w:val="20"/>
                <w:szCs w:val="20"/>
              </w:rPr>
              <w:t xml:space="preserve">0.00 </w:t>
            </w:r>
            <w:r w:rsidRPr="00390186">
              <w:rPr>
                <w:rFonts w:ascii="Arial" w:hAnsi="Arial" w:cs="Arial"/>
                <w:sz w:val="20"/>
                <w:szCs w:val="20"/>
                <w:lang w:val="bg-BG"/>
              </w:rPr>
              <w:t>лв.</w:t>
            </w:r>
          </w:p>
        </w:tc>
      </w:tr>
      <w:tr w:rsidR="00463940" w:rsidRPr="007876B1" w:rsidTr="00390186">
        <w:tc>
          <w:tcPr>
            <w:tcW w:w="534" w:type="dxa"/>
            <w:shd w:val="clear" w:color="auto" w:fill="E0E0E0"/>
            <w:vAlign w:val="center"/>
          </w:tcPr>
          <w:p w:rsidR="00463940" w:rsidRPr="009B13FB" w:rsidRDefault="003D3A23" w:rsidP="00A558C2">
            <w:pPr>
              <w:jc w:val="center"/>
              <w:rPr>
                <w:rFonts w:ascii="Arial" w:hAnsi="Arial" w:cs="Arial"/>
                <w:sz w:val="20"/>
                <w:szCs w:val="20"/>
                <w:lang w:val="bg-BG"/>
              </w:rPr>
            </w:pPr>
            <w:r w:rsidRPr="009B13FB">
              <w:rPr>
                <w:rFonts w:ascii="Arial" w:hAnsi="Arial" w:cs="Arial"/>
                <w:sz w:val="20"/>
                <w:szCs w:val="20"/>
                <w:lang w:val="bg-BG"/>
              </w:rPr>
              <w:t>2</w:t>
            </w:r>
          </w:p>
        </w:tc>
        <w:tc>
          <w:tcPr>
            <w:tcW w:w="3543" w:type="dxa"/>
            <w:tcBorders>
              <w:top w:val="single" w:sz="2" w:space="0" w:color="auto"/>
              <w:bottom w:val="single" w:sz="2" w:space="0" w:color="auto"/>
            </w:tcBorders>
            <w:shd w:val="clear" w:color="auto" w:fill="auto"/>
          </w:tcPr>
          <w:p w:rsidR="00463940" w:rsidRPr="003F4CC0" w:rsidRDefault="00463940" w:rsidP="001A572F">
            <w:pPr>
              <w:jc w:val="both"/>
              <w:rPr>
                <w:rFonts w:ascii="Arial" w:hAnsi="Arial" w:cs="Arial"/>
                <w:sz w:val="14"/>
                <w:szCs w:val="14"/>
                <w:lang w:val="bg-BG"/>
              </w:rPr>
            </w:pPr>
            <w:r w:rsidRPr="003F4CC0">
              <w:rPr>
                <w:rFonts w:ascii="Arial" w:hAnsi="Arial" w:cs="Arial"/>
                <w:sz w:val="14"/>
                <w:szCs w:val="14"/>
                <w:lang w:val="bg-BG"/>
              </w:rPr>
              <w:t>Доходи, които са участвали при формиране на облагаем доход по реда на чл. 26 от ЗДДФЛ за предходни данъчни години</w:t>
            </w:r>
            <w:r w:rsidR="00BC52D5" w:rsidRPr="003F4CC0">
              <w:rPr>
                <w:rFonts w:ascii="Arial" w:hAnsi="Arial" w:cs="Arial"/>
                <w:sz w:val="14"/>
                <w:szCs w:val="14"/>
                <w:lang w:val="bg-BG"/>
              </w:rPr>
              <w:t>*</w:t>
            </w:r>
          </w:p>
        </w:tc>
        <w:tc>
          <w:tcPr>
            <w:tcW w:w="567" w:type="dxa"/>
            <w:vMerge/>
            <w:shd w:val="clear" w:color="auto" w:fill="D9D9D9"/>
            <w:vAlign w:val="center"/>
          </w:tcPr>
          <w:p w:rsidR="00463940"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7876B1" w:rsidRDefault="00390186" w:rsidP="00390186">
            <w:pPr>
              <w:jc w:val="right"/>
              <w:rPr>
                <w:rFonts w:ascii="Arial" w:hAnsi="Arial" w:cs="Arial"/>
                <w:lang w:val="bg-BG"/>
              </w:rPr>
            </w:pPr>
            <w:r w:rsidRPr="00390186">
              <w:rPr>
                <w:rFonts w:ascii="Arial" w:hAnsi="Arial" w:cs="Arial"/>
                <w:sz w:val="20"/>
                <w:szCs w:val="20"/>
              </w:rPr>
              <w:t xml:space="preserve">0.00 </w:t>
            </w:r>
            <w:r w:rsidRPr="00390186">
              <w:rPr>
                <w:rFonts w:ascii="Arial" w:hAnsi="Arial" w:cs="Arial"/>
                <w:sz w:val="20"/>
                <w:szCs w:val="20"/>
                <w:lang w:val="bg-BG"/>
              </w:rPr>
              <w:t>лв.</w:t>
            </w:r>
          </w:p>
        </w:tc>
        <w:tc>
          <w:tcPr>
            <w:tcW w:w="567" w:type="dxa"/>
            <w:vMerge/>
            <w:shd w:val="clear" w:color="auto" w:fill="D9D9D9"/>
            <w:vAlign w:val="center"/>
          </w:tcPr>
          <w:p w:rsidR="00463940" w:rsidRDefault="00463940" w:rsidP="006F7680">
            <w:pPr>
              <w:jc w:val="center"/>
              <w:rPr>
                <w:rFonts w:ascii="Arial" w:hAnsi="Arial" w:cs="Arial"/>
                <w:lang w:val="bg-BG"/>
              </w:rPr>
            </w:pPr>
          </w:p>
        </w:tc>
        <w:tc>
          <w:tcPr>
            <w:tcW w:w="1560" w:type="dxa"/>
            <w:tcBorders>
              <w:top w:val="single" w:sz="2" w:space="0" w:color="auto"/>
              <w:bottom w:val="single" w:sz="2" w:space="0" w:color="auto"/>
            </w:tcBorders>
            <w:shd w:val="clear" w:color="auto" w:fill="auto"/>
            <w:vAlign w:val="center"/>
          </w:tcPr>
          <w:p w:rsidR="00463940" w:rsidRPr="007876B1" w:rsidRDefault="00390186" w:rsidP="00390186">
            <w:pPr>
              <w:jc w:val="right"/>
              <w:rPr>
                <w:rFonts w:ascii="Arial" w:hAnsi="Arial" w:cs="Arial"/>
                <w:lang w:val="bg-BG"/>
              </w:rPr>
            </w:pPr>
            <w:r w:rsidRPr="00390186">
              <w:rPr>
                <w:rFonts w:ascii="Arial" w:hAnsi="Arial" w:cs="Arial"/>
                <w:sz w:val="20"/>
                <w:szCs w:val="20"/>
              </w:rPr>
              <w:t xml:space="preserve">0.00 </w:t>
            </w:r>
            <w:r w:rsidRPr="00390186">
              <w:rPr>
                <w:rFonts w:ascii="Arial" w:hAnsi="Arial" w:cs="Arial"/>
                <w:sz w:val="20"/>
                <w:szCs w:val="20"/>
                <w:lang w:val="bg-BG"/>
              </w:rPr>
              <w:t>лв.</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D9D9D9"/>
            <w:vAlign w:val="center"/>
          </w:tcPr>
          <w:p w:rsidR="00463940" w:rsidRPr="007876B1" w:rsidRDefault="00463940" w:rsidP="006F7680">
            <w:pPr>
              <w:jc w:val="center"/>
              <w:rPr>
                <w:rFonts w:ascii="Arial" w:hAnsi="Arial" w:cs="Arial"/>
                <w:lang w:val="bg-BG"/>
              </w:rPr>
            </w:pPr>
            <w:r>
              <w:rPr>
                <w:rFonts w:ascii="Arial" w:hAnsi="Arial" w:cs="Arial"/>
                <w:lang w:val="bg-BG"/>
              </w:rPr>
              <w:t>х</w:t>
            </w:r>
          </w:p>
        </w:tc>
      </w:tr>
      <w:tr w:rsidR="003D3A23" w:rsidRPr="007876B1" w:rsidTr="00390186">
        <w:tc>
          <w:tcPr>
            <w:tcW w:w="534" w:type="dxa"/>
            <w:shd w:val="clear" w:color="auto" w:fill="E0E0E0"/>
            <w:vAlign w:val="center"/>
          </w:tcPr>
          <w:p w:rsidR="003D3A23" w:rsidRPr="009B13FB" w:rsidRDefault="004C7C78" w:rsidP="00A558C2">
            <w:pPr>
              <w:jc w:val="center"/>
              <w:rPr>
                <w:rFonts w:ascii="Arial" w:hAnsi="Arial" w:cs="Arial"/>
                <w:sz w:val="20"/>
                <w:szCs w:val="20"/>
                <w:lang w:val="bg-BG"/>
              </w:rPr>
            </w:pPr>
            <w:r w:rsidRPr="009B13FB">
              <w:rPr>
                <w:rFonts w:ascii="Arial" w:hAnsi="Arial" w:cs="Arial"/>
                <w:sz w:val="20"/>
                <w:szCs w:val="20"/>
                <w:lang w:val="bg-BG"/>
              </w:rPr>
              <w:t>3</w:t>
            </w:r>
          </w:p>
        </w:tc>
        <w:tc>
          <w:tcPr>
            <w:tcW w:w="3543" w:type="dxa"/>
            <w:tcBorders>
              <w:top w:val="single" w:sz="2" w:space="0" w:color="auto"/>
              <w:bottom w:val="single" w:sz="2" w:space="0" w:color="auto"/>
            </w:tcBorders>
            <w:shd w:val="clear" w:color="auto" w:fill="auto"/>
          </w:tcPr>
          <w:p w:rsidR="003D3A23" w:rsidRPr="003F4CC0" w:rsidRDefault="00881DB1" w:rsidP="001A572F">
            <w:pPr>
              <w:jc w:val="both"/>
              <w:rPr>
                <w:rFonts w:ascii="Arial" w:hAnsi="Arial" w:cs="Arial"/>
                <w:sz w:val="14"/>
                <w:szCs w:val="14"/>
                <w:lang w:val="bg-BG"/>
              </w:rPr>
            </w:pPr>
            <w:r w:rsidRPr="003F4CC0">
              <w:rPr>
                <w:rFonts w:ascii="Arial" w:hAnsi="Arial" w:cs="Arial"/>
                <w:sz w:val="14"/>
                <w:szCs w:val="14"/>
                <w:lang w:val="bg-BG"/>
              </w:rPr>
              <w:t>Придобити през годината доходи за 2009 г. или за предходни години, под формата на държавни помощи, субсидии и друго подпомагане от европейските фондове и държавния бюджет, които са освободени от облагане</w:t>
            </w:r>
            <w:r w:rsidR="00BC52D5" w:rsidRPr="003F4CC0">
              <w:rPr>
                <w:rFonts w:ascii="Arial" w:hAnsi="Arial" w:cs="Arial"/>
                <w:sz w:val="14"/>
                <w:szCs w:val="14"/>
                <w:lang w:val="bg-BG"/>
              </w:rPr>
              <w:t>**</w:t>
            </w:r>
          </w:p>
        </w:tc>
        <w:tc>
          <w:tcPr>
            <w:tcW w:w="567" w:type="dxa"/>
            <w:vMerge/>
            <w:shd w:val="clear" w:color="auto" w:fill="D9D9D9"/>
            <w:vAlign w:val="center"/>
          </w:tcPr>
          <w:p w:rsidR="003D3A23" w:rsidRDefault="003D3A23"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3D3A23" w:rsidRPr="00390186" w:rsidRDefault="00390186" w:rsidP="00390186">
            <w:pPr>
              <w:jc w:val="right"/>
              <w:rPr>
                <w:rFonts w:ascii="Arial" w:hAnsi="Arial" w:cs="Arial"/>
                <w:sz w:val="20"/>
                <w:szCs w:val="20"/>
                <w:lang w:val="bg-BG"/>
              </w:rPr>
            </w:pPr>
            <w:r>
              <w:rPr>
                <w:rFonts w:ascii="Arial" w:hAnsi="Arial" w:cs="Arial"/>
                <w:sz w:val="20"/>
                <w:szCs w:val="20"/>
                <w:lang w:val="bg-BG"/>
              </w:rPr>
              <w:t>0.00 лв.</w:t>
            </w:r>
            <w:bookmarkStart w:id="0" w:name="_GoBack"/>
            <w:bookmarkEnd w:id="0"/>
          </w:p>
        </w:tc>
        <w:tc>
          <w:tcPr>
            <w:tcW w:w="567" w:type="dxa"/>
            <w:vMerge/>
            <w:shd w:val="clear" w:color="auto" w:fill="D9D9D9"/>
            <w:vAlign w:val="center"/>
          </w:tcPr>
          <w:p w:rsidR="003D3A23" w:rsidRDefault="003D3A23" w:rsidP="006F7680">
            <w:pPr>
              <w:jc w:val="center"/>
              <w:rPr>
                <w:rFonts w:ascii="Arial" w:hAnsi="Arial" w:cs="Arial"/>
                <w:lang w:val="bg-BG"/>
              </w:rPr>
            </w:pPr>
          </w:p>
        </w:tc>
        <w:tc>
          <w:tcPr>
            <w:tcW w:w="1560" w:type="dxa"/>
            <w:tcBorders>
              <w:top w:val="single" w:sz="2" w:space="0" w:color="auto"/>
              <w:bottom w:val="single" w:sz="2" w:space="0" w:color="auto"/>
            </w:tcBorders>
            <w:shd w:val="clear" w:color="auto" w:fill="D9D9D9"/>
            <w:vAlign w:val="center"/>
          </w:tcPr>
          <w:p w:rsidR="003D3A23" w:rsidRDefault="003D3A23" w:rsidP="006F7680">
            <w:pPr>
              <w:jc w:val="center"/>
              <w:rPr>
                <w:rFonts w:ascii="Arial" w:hAnsi="Arial" w:cs="Arial"/>
                <w:lang w:val="bg-BG"/>
              </w:rPr>
            </w:pPr>
          </w:p>
          <w:p w:rsidR="00D5528E" w:rsidRPr="007876B1" w:rsidRDefault="00D5528E" w:rsidP="006F7680">
            <w:pPr>
              <w:jc w:val="center"/>
              <w:rPr>
                <w:rFonts w:ascii="Arial" w:hAnsi="Arial" w:cs="Arial"/>
                <w:lang w:val="bg-BG"/>
              </w:rPr>
            </w:pPr>
            <w:r>
              <w:rPr>
                <w:rFonts w:ascii="Arial" w:hAnsi="Arial" w:cs="Arial"/>
                <w:lang w:val="bg-BG"/>
              </w:rPr>
              <w:t>х</w:t>
            </w:r>
          </w:p>
        </w:tc>
        <w:tc>
          <w:tcPr>
            <w:tcW w:w="567" w:type="dxa"/>
            <w:vMerge/>
            <w:shd w:val="clear" w:color="auto" w:fill="D9D9D9"/>
            <w:vAlign w:val="center"/>
          </w:tcPr>
          <w:p w:rsidR="003D3A23" w:rsidRPr="007876B1" w:rsidRDefault="003D3A23"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D9D9D9"/>
            <w:vAlign w:val="center"/>
          </w:tcPr>
          <w:p w:rsidR="003D3A23" w:rsidRDefault="00D5528E" w:rsidP="006F7680">
            <w:pPr>
              <w:jc w:val="center"/>
              <w:rPr>
                <w:rFonts w:ascii="Arial" w:hAnsi="Arial" w:cs="Arial"/>
                <w:lang w:val="bg-BG"/>
              </w:rPr>
            </w:pPr>
            <w:r>
              <w:rPr>
                <w:rFonts w:ascii="Arial" w:hAnsi="Arial" w:cs="Arial"/>
                <w:lang w:val="bg-BG"/>
              </w:rPr>
              <w:t>х</w:t>
            </w:r>
          </w:p>
        </w:tc>
      </w:tr>
      <w:tr w:rsidR="00463940" w:rsidRPr="007876B1" w:rsidTr="00390186">
        <w:tc>
          <w:tcPr>
            <w:tcW w:w="534" w:type="dxa"/>
            <w:shd w:val="clear" w:color="auto" w:fill="E0E0E0"/>
            <w:vAlign w:val="center"/>
          </w:tcPr>
          <w:p w:rsidR="00463940" w:rsidRPr="00FB585C" w:rsidRDefault="00DF76CC" w:rsidP="001A572F">
            <w:pPr>
              <w:jc w:val="center"/>
              <w:rPr>
                <w:rFonts w:ascii="Arial" w:hAnsi="Arial" w:cs="Arial"/>
                <w:sz w:val="20"/>
                <w:szCs w:val="20"/>
                <w:lang w:val="bg-BG"/>
              </w:rPr>
            </w:pPr>
            <w:r>
              <w:rPr>
                <w:rFonts w:ascii="Arial" w:hAnsi="Arial" w:cs="Arial"/>
                <w:sz w:val="20"/>
                <w:szCs w:val="20"/>
                <w:lang w:val="bg-BG"/>
              </w:rPr>
              <w:t>4</w:t>
            </w:r>
          </w:p>
        </w:tc>
        <w:tc>
          <w:tcPr>
            <w:tcW w:w="3543" w:type="dxa"/>
            <w:tcBorders>
              <w:top w:val="single" w:sz="2" w:space="0" w:color="auto"/>
              <w:bottom w:val="single" w:sz="2" w:space="0" w:color="auto"/>
            </w:tcBorders>
            <w:shd w:val="clear" w:color="auto" w:fill="auto"/>
            <w:vAlign w:val="center"/>
          </w:tcPr>
          <w:p w:rsidR="00463940" w:rsidRPr="00E67DAC" w:rsidRDefault="00587B97" w:rsidP="00587B97">
            <w:pPr>
              <w:ind w:right="-108"/>
              <w:rPr>
                <w:rFonts w:ascii="Arial" w:hAnsi="Arial" w:cs="Arial"/>
                <w:sz w:val="20"/>
                <w:szCs w:val="20"/>
                <w:lang w:val="bg-BG"/>
              </w:rPr>
            </w:pPr>
            <w:r>
              <w:rPr>
                <w:rFonts w:ascii="Arial" w:hAnsi="Arial" w:cs="Arial"/>
                <w:sz w:val="20"/>
                <w:szCs w:val="20"/>
                <w:lang w:val="bg-BG"/>
              </w:rPr>
              <w:t>Сума на д</w:t>
            </w:r>
            <w:r w:rsidR="00215D81">
              <w:rPr>
                <w:rFonts w:ascii="Arial" w:hAnsi="Arial" w:cs="Arial"/>
                <w:sz w:val="20"/>
                <w:szCs w:val="20"/>
                <w:lang w:val="bg-BG"/>
              </w:rPr>
              <w:t>оход</w:t>
            </w:r>
            <w:r>
              <w:rPr>
                <w:rFonts w:ascii="Arial" w:hAnsi="Arial" w:cs="Arial"/>
                <w:sz w:val="20"/>
                <w:szCs w:val="20"/>
                <w:lang w:val="bg-BG"/>
              </w:rPr>
              <w:t>ите,</w:t>
            </w:r>
            <w:r w:rsidR="00215D81">
              <w:rPr>
                <w:rFonts w:ascii="Arial" w:hAnsi="Arial" w:cs="Arial"/>
                <w:sz w:val="20"/>
                <w:szCs w:val="20"/>
                <w:lang w:val="bg-BG"/>
              </w:rPr>
              <w:t xml:space="preserve"> подлежащ</w:t>
            </w:r>
            <w:r>
              <w:rPr>
                <w:rFonts w:ascii="Arial" w:hAnsi="Arial" w:cs="Arial"/>
                <w:sz w:val="20"/>
                <w:szCs w:val="20"/>
                <w:lang w:val="bg-BG"/>
              </w:rPr>
              <w:t>и</w:t>
            </w:r>
            <w:r w:rsidR="00215D81">
              <w:rPr>
                <w:rFonts w:ascii="Arial" w:hAnsi="Arial" w:cs="Arial"/>
                <w:sz w:val="20"/>
                <w:szCs w:val="20"/>
                <w:lang w:val="bg-BG"/>
              </w:rPr>
              <w:t xml:space="preserve"> на облагане по реда на чл. 29 от ЗДДФЛ</w:t>
            </w:r>
            <w:r w:rsidR="00215D81" w:rsidRPr="00114D38">
              <w:rPr>
                <w:rFonts w:ascii="Arial" w:hAnsi="Arial" w:cs="Arial"/>
                <w:i/>
                <w:sz w:val="14"/>
                <w:szCs w:val="14"/>
                <w:lang w:val="bg-BG"/>
              </w:rPr>
              <w:t xml:space="preserve">(ред </w:t>
            </w:r>
            <w:r w:rsidR="00215D81">
              <w:rPr>
                <w:rFonts w:ascii="Arial" w:hAnsi="Arial" w:cs="Arial"/>
                <w:i/>
                <w:sz w:val="14"/>
                <w:szCs w:val="14"/>
                <w:lang w:val="bg-BG"/>
              </w:rPr>
              <w:t>1</w:t>
            </w:r>
            <w:r w:rsidR="00215D81" w:rsidRPr="00114D38">
              <w:rPr>
                <w:rFonts w:ascii="Arial" w:hAnsi="Arial" w:cs="Arial"/>
                <w:i/>
                <w:sz w:val="14"/>
                <w:szCs w:val="14"/>
                <w:lang w:val="bg-BG"/>
              </w:rPr>
              <w:t xml:space="preserve"> – </w:t>
            </w:r>
            <w:r w:rsidR="00215D81">
              <w:rPr>
                <w:rFonts w:ascii="Arial" w:hAnsi="Arial" w:cs="Arial"/>
                <w:i/>
                <w:sz w:val="14"/>
                <w:szCs w:val="14"/>
                <w:lang w:val="bg-BG"/>
              </w:rPr>
              <w:t xml:space="preserve">ред 2 </w:t>
            </w:r>
            <w:r w:rsidR="00215D81" w:rsidRPr="00114D38">
              <w:rPr>
                <w:rFonts w:ascii="Arial" w:hAnsi="Arial" w:cs="Arial"/>
                <w:i/>
                <w:sz w:val="14"/>
                <w:szCs w:val="14"/>
                <w:lang w:val="bg-BG"/>
              </w:rPr>
              <w:t xml:space="preserve">– ред </w:t>
            </w:r>
            <w:r w:rsidR="00215D81">
              <w:rPr>
                <w:rFonts w:ascii="Arial" w:hAnsi="Arial" w:cs="Arial"/>
                <w:i/>
                <w:sz w:val="14"/>
                <w:szCs w:val="14"/>
                <w:lang w:val="bg-BG"/>
              </w:rPr>
              <w:t>3</w:t>
            </w:r>
            <w:r w:rsidR="00215D81" w:rsidRPr="00114D38">
              <w:rPr>
                <w:rFonts w:ascii="Arial" w:hAnsi="Arial" w:cs="Arial"/>
                <w:i/>
                <w:sz w:val="14"/>
                <w:szCs w:val="14"/>
                <w:lang w:val="bg-BG"/>
              </w:rPr>
              <w:t>)</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390186">
            <w:pPr>
              <w:jc w:val="right"/>
              <w:rPr>
                <w:rFonts w:ascii="Arial" w:hAnsi="Arial" w:cs="Arial"/>
                <w:sz w:val="20"/>
                <w:szCs w:val="20"/>
              </w:rPr>
            </w:pPr>
            <w:r w:rsidRPr="002A5E27">
              <w:rPr>
                <w:rFonts w:ascii="Arial" w:hAnsi="Arial" w:cs="Arial"/>
                <w:sz w:val="20"/>
                <w:szCs w:val="20"/>
              </w:rPr>
              <w:t>0.00 лв.</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560" w:type="dxa"/>
            <w:tcBorders>
              <w:top w:val="single" w:sz="2" w:space="0" w:color="auto"/>
              <w:bottom w:val="single" w:sz="2" w:space="0" w:color="auto"/>
            </w:tcBorders>
            <w:shd w:val="clear" w:color="auto" w:fill="auto"/>
            <w:vAlign w:val="center"/>
          </w:tcPr>
          <w:p w:rsidR="00463940" w:rsidRPr="002A5E27" w:rsidRDefault="006F7680" w:rsidP="00390186">
            <w:pPr>
              <w:jc w:val="right"/>
              <w:rPr>
                <w:rFonts w:ascii="Arial" w:hAnsi="Arial" w:cs="Arial"/>
                <w:sz w:val="20"/>
                <w:szCs w:val="20"/>
                <w:lang w:val="bg-BG"/>
              </w:rPr>
            </w:pPr>
            <w:r w:rsidRPr="002A5E27">
              <w:rPr>
                <w:rFonts w:ascii="Arial" w:hAnsi="Arial" w:cs="Arial"/>
                <w:sz w:val="20"/>
                <w:szCs w:val="20"/>
              </w:rPr>
              <w:t>0.00 лв.</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C160AF">
            <w:pPr>
              <w:jc w:val="right"/>
              <w:rPr>
                <w:rFonts w:ascii="Arial" w:hAnsi="Arial" w:cs="Arial"/>
                <w:sz w:val="20"/>
                <w:szCs w:val="20"/>
                <w:lang w:val="bg-BG"/>
              </w:rPr>
            </w:pPr>
            <w:r w:rsidRPr="002A5E27">
              <w:rPr>
                <w:rFonts w:ascii="Arial" w:hAnsi="Arial" w:cs="Arial"/>
                <w:sz w:val="20"/>
                <w:szCs w:val="20"/>
              </w:rPr>
              <w:t>850.00 лв.</w:t>
            </w:r>
          </w:p>
        </w:tc>
      </w:tr>
      <w:tr w:rsidR="00463940" w:rsidRPr="007876B1" w:rsidTr="00390186">
        <w:trPr>
          <w:trHeight w:val="160"/>
        </w:trPr>
        <w:tc>
          <w:tcPr>
            <w:tcW w:w="534" w:type="dxa"/>
            <w:vMerge w:val="restart"/>
            <w:shd w:val="clear" w:color="auto" w:fill="E0E0E0"/>
            <w:vAlign w:val="center"/>
          </w:tcPr>
          <w:p w:rsidR="00463940" w:rsidRPr="00FB585C" w:rsidRDefault="00DF76CC" w:rsidP="0027651C">
            <w:pPr>
              <w:jc w:val="center"/>
              <w:rPr>
                <w:rFonts w:ascii="Arial" w:hAnsi="Arial" w:cs="Arial"/>
                <w:sz w:val="20"/>
                <w:szCs w:val="20"/>
                <w:lang w:val="bg-BG"/>
              </w:rPr>
            </w:pPr>
            <w:r>
              <w:rPr>
                <w:rFonts w:ascii="Arial" w:hAnsi="Arial" w:cs="Arial"/>
                <w:sz w:val="20"/>
                <w:szCs w:val="20"/>
                <w:lang w:val="bg-BG"/>
              </w:rPr>
              <w:t>5</w:t>
            </w:r>
          </w:p>
        </w:tc>
        <w:tc>
          <w:tcPr>
            <w:tcW w:w="3543" w:type="dxa"/>
            <w:vMerge w:val="restart"/>
            <w:tcBorders>
              <w:top w:val="single" w:sz="2" w:space="0" w:color="auto"/>
              <w:bottom w:val="single" w:sz="2" w:space="0" w:color="auto"/>
            </w:tcBorders>
            <w:shd w:val="clear" w:color="auto" w:fill="auto"/>
          </w:tcPr>
          <w:p w:rsidR="00463940" w:rsidRPr="003A7F3B" w:rsidRDefault="00463940" w:rsidP="008D2C39">
            <w:pPr>
              <w:rPr>
                <w:rFonts w:ascii="Arial" w:hAnsi="Arial" w:cs="Arial"/>
                <w:sz w:val="8"/>
                <w:szCs w:val="8"/>
                <w:lang w:val="bg-BG"/>
              </w:rPr>
            </w:pPr>
          </w:p>
          <w:p w:rsidR="00463940" w:rsidRPr="00E67DAC" w:rsidRDefault="00463940" w:rsidP="008D2C39">
            <w:pPr>
              <w:rPr>
                <w:rFonts w:ascii="Arial" w:hAnsi="Arial" w:cs="Arial"/>
                <w:sz w:val="20"/>
                <w:szCs w:val="20"/>
                <w:lang w:val="bg-BG"/>
              </w:rPr>
            </w:pPr>
            <w:r w:rsidRPr="00E67DAC">
              <w:rPr>
                <w:rFonts w:ascii="Arial" w:hAnsi="Arial" w:cs="Arial"/>
                <w:sz w:val="20"/>
                <w:szCs w:val="20"/>
                <w:lang w:val="bg-BG"/>
              </w:rPr>
              <w:t>Разходи за дейността</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390186">
            <w:pPr>
              <w:jc w:val="right"/>
              <w:rPr>
                <w:rFonts w:ascii="Arial" w:hAnsi="Arial" w:cs="Arial"/>
                <w:sz w:val="20"/>
                <w:szCs w:val="20"/>
                <w:lang w:val="bg-BG"/>
              </w:rPr>
            </w:pPr>
            <w:r w:rsidRPr="002A5E27">
              <w:rPr>
                <w:rFonts w:ascii="Arial" w:hAnsi="Arial" w:cs="Arial"/>
                <w:sz w:val="20"/>
                <w:szCs w:val="20"/>
              </w:rPr>
              <w:t>0.00 лв.</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560" w:type="dxa"/>
            <w:tcBorders>
              <w:top w:val="single" w:sz="2" w:space="0" w:color="auto"/>
              <w:bottom w:val="single" w:sz="2" w:space="0" w:color="auto"/>
            </w:tcBorders>
            <w:shd w:val="clear" w:color="auto" w:fill="auto"/>
            <w:vAlign w:val="center"/>
          </w:tcPr>
          <w:p w:rsidR="00463940" w:rsidRPr="002A5E27" w:rsidRDefault="006F7680" w:rsidP="00390186">
            <w:pPr>
              <w:jc w:val="right"/>
              <w:rPr>
                <w:rFonts w:ascii="Arial" w:hAnsi="Arial" w:cs="Arial"/>
                <w:sz w:val="20"/>
                <w:szCs w:val="20"/>
                <w:lang w:val="bg-BG"/>
              </w:rPr>
            </w:pPr>
            <w:r w:rsidRPr="002A5E27">
              <w:rPr>
                <w:rFonts w:ascii="Arial" w:hAnsi="Arial" w:cs="Arial"/>
                <w:sz w:val="20"/>
                <w:szCs w:val="20"/>
              </w:rPr>
              <w:t>0.00 лв.</w:t>
            </w:r>
          </w:p>
        </w:tc>
        <w:tc>
          <w:tcPr>
            <w:tcW w:w="567" w:type="dxa"/>
            <w:vMerge/>
            <w:shd w:val="clear" w:color="auto" w:fill="D9D9D9"/>
            <w:vAlign w:val="center"/>
          </w:tcPr>
          <w:p w:rsidR="00463940" w:rsidRPr="007876B1" w:rsidRDefault="00463940" w:rsidP="006F7680">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C160AF">
            <w:pPr>
              <w:jc w:val="right"/>
              <w:rPr>
                <w:rFonts w:ascii="Arial" w:hAnsi="Arial" w:cs="Arial"/>
                <w:sz w:val="20"/>
                <w:szCs w:val="20"/>
                <w:lang w:val="bg-BG"/>
              </w:rPr>
            </w:pPr>
            <w:r w:rsidRPr="002A5E27">
              <w:rPr>
                <w:rFonts w:ascii="Arial" w:hAnsi="Arial" w:cs="Arial"/>
                <w:sz w:val="20"/>
                <w:szCs w:val="20"/>
              </w:rPr>
              <w:t>212.50 лв.</w:t>
            </w:r>
          </w:p>
        </w:tc>
      </w:tr>
      <w:tr w:rsidR="00463940" w:rsidRPr="007876B1" w:rsidTr="00261A46">
        <w:trPr>
          <w:trHeight w:val="160"/>
        </w:trPr>
        <w:tc>
          <w:tcPr>
            <w:tcW w:w="534" w:type="dxa"/>
            <w:vMerge/>
            <w:shd w:val="clear" w:color="auto" w:fill="E0E0E0"/>
            <w:vAlign w:val="center"/>
          </w:tcPr>
          <w:p w:rsidR="00463940" w:rsidRPr="00FB585C" w:rsidRDefault="00463940" w:rsidP="0027651C">
            <w:pPr>
              <w:jc w:val="center"/>
              <w:rPr>
                <w:rFonts w:ascii="Arial" w:hAnsi="Arial" w:cs="Arial"/>
                <w:sz w:val="20"/>
                <w:szCs w:val="20"/>
                <w:lang w:val="bg-BG"/>
              </w:rPr>
            </w:pPr>
          </w:p>
        </w:tc>
        <w:tc>
          <w:tcPr>
            <w:tcW w:w="3543" w:type="dxa"/>
            <w:vMerge/>
            <w:tcBorders>
              <w:top w:val="single" w:sz="2" w:space="0" w:color="auto"/>
              <w:bottom w:val="single" w:sz="2" w:space="0" w:color="auto"/>
            </w:tcBorders>
            <w:shd w:val="clear" w:color="auto" w:fill="auto"/>
          </w:tcPr>
          <w:p w:rsidR="00463940" w:rsidRPr="00A558C2" w:rsidRDefault="00463940" w:rsidP="008D2C39">
            <w:pPr>
              <w:rPr>
                <w:rFonts w:ascii="Arial" w:hAnsi="Arial" w:cs="Arial"/>
                <w:sz w:val="18"/>
                <w:szCs w:val="18"/>
                <w:lang w:val="bg-BG"/>
              </w:rPr>
            </w:pPr>
          </w:p>
        </w:tc>
        <w:tc>
          <w:tcPr>
            <w:tcW w:w="567" w:type="dxa"/>
            <w:vMerge/>
            <w:shd w:val="clear" w:color="auto" w:fill="D9D9D9"/>
          </w:tcPr>
          <w:p w:rsidR="00463940" w:rsidRDefault="00463940" w:rsidP="0027651C">
            <w:pPr>
              <w:jc w:val="center"/>
              <w:rPr>
                <w:rFonts w:ascii="Arial" w:hAnsi="Arial" w:cs="Arial"/>
                <w:lang w:val="bg-BG"/>
              </w:rPr>
            </w:pPr>
          </w:p>
        </w:tc>
        <w:tc>
          <w:tcPr>
            <w:tcW w:w="1701" w:type="dxa"/>
            <w:tcBorders>
              <w:top w:val="single" w:sz="2" w:space="0" w:color="auto"/>
              <w:bottom w:val="single" w:sz="2" w:space="0" w:color="auto"/>
            </w:tcBorders>
            <w:shd w:val="clear" w:color="auto" w:fill="auto"/>
          </w:tcPr>
          <w:p w:rsidR="00463940" w:rsidRPr="00A134A0" w:rsidRDefault="00463940" w:rsidP="00215D81">
            <w:pPr>
              <w:jc w:val="center"/>
              <w:rPr>
                <w:rFonts w:ascii="Arial" w:hAnsi="Arial" w:cs="Arial"/>
                <w:i/>
                <w:sz w:val="14"/>
                <w:szCs w:val="14"/>
                <w:lang w:val="bg-BG"/>
              </w:rPr>
            </w:pPr>
            <w:r w:rsidRPr="00A134A0">
              <w:rPr>
                <w:rFonts w:ascii="Arial" w:hAnsi="Arial" w:cs="Arial"/>
                <w:i/>
                <w:sz w:val="14"/>
                <w:szCs w:val="14"/>
                <w:lang w:val="bg-BG"/>
              </w:rPr>
              <w:t xml:space="preserve">(60 на сто от ред </w:t>
            </w:r>
            <w:r w:rsidR="00215D81">
              <w:rPr>
                <w:rFonts w:ascii="Arial" w:hAnsi="Arial" w:cs="Arial"/>
                <w:i/>
                <w:sz w:val="14"/>
                <w:szCs w:val="14"/>
                <w:lang w:val="bg-BG"/>
              </w:rPr>
              <w:t>4</w:t>
            </w:r>
            <w:r w:rsidRPr="00A134A0">
              <w:rPr>
                <w:rFonts w:ascii="Arial" w:hAnsi="Arial" w:cs="Arial"/>
                <w:i/>
                <w:sz w:val="14"/>
                <w:szCs w:val="14"/>
                <w:lang w:val="bg-BG"/>
              </w:rPr>
              <w:t>)</w:t>
            </w:r>
          </w:p>
        </w:tc>
        <w:tc>
          <w:tcPr>
            <w:tcW w:w="567" w:type="dxa"/>
            <w:vMerge/>
            <w:shd w:val="clear" w:color="auto" w:fill="D9D9D9"/>
          </w:tcPr>
          <w:p w:rsidR="00463940" w:rsidRPr="007876B1" w:rsidRDefault="00463940" w:rsidP="0068609C">
            <w:pPr>
              <w:jc w:val="center"/>
              <w:rPr>
                <w:rFonts w:ascii="Arial" w:hAnsi="Arial" w:cs="Arial"/>
                <w:lang w:val="bg-BG"/>
              </w:rPr>
            </w:pPr>
          </w:p>
        </w:tc>
        <w:tc>
          <w:tcPr>
            <w:tcW w:w="1560" w:type="dxa"/>
            <w:tcBorders>
              <w:top w:val="single" w:sz="2" w:space="0" w:color="auto"/>
              <w:bottom w:val="single" w:sz="2" w:space="0" w:color="auto"/>
            </w:tcBorders>
            <w:shd w:val="clear" w:color="auto" w:fill="auto"/>
          </w:tcPr>
          <w:p w:rsidR="00463940" w:rsidRPr="003A7F3B" w:rsidRDefault="00463940" w:rsidP="00215D81">
            <w:pPr>
              <w:ind w:left="-108" w:right="-108"/>
              <w:jc w:val="center"/>
              <w:rPr>
                <w:rFonts w:ascii="Arial" w:hAnsi="Arial" w:cs="Arial"/>
                <w:i/>
                <w:sz w:val="14"/>
                <w:szCs w:val="14"/>
                <w:lang w:val="bg-BG"/>
              </w:rPr>
            </w:pPr>
            <w:r w:rsidRPr="003A7F3B">
              <w:rPr>
                <w:rFonts w:ascii="Arial" w:hAnsi="Arial" w:cs="Arial"/>
                <w:i/>
                <w:sz w:val="14"/>
                <w:szCs w:val="14"/>
                <w:lang w:val="bg-BG"/>
              </w:rPr>
              <w:t xml:space="preserve">(40 на сто от ред </w:t>
            </w:r>
            <w:r w:rsidR="00215D81">
              <w:rPr>
                <w:rFonts w:ascii="Arial" w:hAnsi="Arial" w:cs="Arial"/>
                <w:i/>
                <w:sz w:val="14"/>
                <w:szCs w:val="14"/>
                <w:lang w:val="bg-BG"/>
              </w:rPr>
              <w:t>4</w:t>
            </w:r>
            <w:r w:rsidRPr="003A7F3B">
              <w:rPr>
                <w:rFonts w:ascii="Arial" w:hAnsi="Arial" w:cs="Arial"/>
                <w:i/>
                <w:sz w:val="14"/>
                <w:szCs w:val="14"/>
                <w:lang w:val="bg-BG"/>
              </w:rPr>
              <w:t>)</w:t>
            </w:r>
          </w:p>
        </w:tc>
        <w:tc>
          <w:tcPr>
            <w:tcW w:w="567" w:type="dxa"/>
            <w:vMerge/>
            <w:shd w:val="clear" w:color="auto" w:fill="D9D9D9"/>
          </w:tcPr>
          <w:p w:rsidR="00463940" w:rsidRPr="003A7F3B" w:rsidRDefault="00463940" w:rsidP="0068609C">
            <w:pPr>
              <w:jc w:val="center"/>
              <w:rPr>
                <w:rFonts w:ascii="Arial" w:hAnsi="Arial" w:cs="Arial"/>
                <w:i/>
                <w:sz w:val="14"/>
                <w:szCs w:val="14"/>
                <w:lang w:val="bg-BG"/>
              </w:rPr>
            </w:pPr>
          </w:p>
        </w:tc>
        <w:tc>
          <w:tcPr>
            <w:tcW w:w="1701" w:type="dxa"/>
            <w:tcBorders>
              <w:top w:val="single" w:sz="2" w:space="0" w:color="auto"/>
              <w:bottom w:val="single" w:sz="2" w:space="0" w:color="auto"/>
            </w:tcBorders>
            <w:shd w:val="clear" w:color="auto" w:fill="auto"/>
          </w:tcPr>
          <w:p w:rsidR="00463940" w:rsidRPr="003A7F3B" w:rsidRDefault="00463940" w:rsidP="00215D81">
            <w:pPr>
              <w:jc w:val="center"/>
              <w:rPr>
                <w:rFonts w:ascii="Arial" w:hAnsi="Arial" w:cs="Arial"/>
                <w:i/>
                <w:sz w:val="14"/>
                <w:szCs w:val="14"/>
                <w:lang w:val="bg-BG"/>
              </w:rPr>
            </w:pPr>
            <w:r w:rsidRPr="003A7F3B">
              <w:rPr>
                <w:rFonts w:ascii="Arial" w:hAnsi="Arial" w:cs="Arial"/>
                <w:i/>
                <w:sz w:val="14"/>
                <w:szCs w:val="14"/>
                <w:lang w:val="bg-BG"/>
              </w:rPr>
              <w:t xml:space="preserve">(25 на сто от ред </w:t>
            </w:r>
            <w:r w:rsidR="00215D81">
              <w:rPr>
                <w:rFonts w:ascii="Arial" w:hAnsi="Arial" w:cs="Arial"/>
                <w:i/>
                <w:sz w:val="14"/>
                <w:szCs w:val="14"/>
                <w:lang w:val="bg-BG"/>
              </w:rPr>
              <w:t>4</w:t>
            </w:r>
            <w:r w:rsidRPr="003A7F3B">
              <w:rPr>
                <w:rFonts w:ascii="Arial" w:hAnsi="Arial" w:cs="Arial"/>
                <w:i/>
                <w:sz w:val="14"/>
                <w:szCs w:val="14"/>
                <w:lang w:val="bg-BG"/>
              </w:rPr>
              <w:t>)</w:t>
            </w:r>
          </w:p>
        </w:tc>
      </w:tr>
      <w:tr w:rsidR="00463940" w:rsidRPr="007876B1" w:rsidTr="00390186">
        <w:tc>
          <w:tcPr>
            <w:tcW w:w="534" w:type="dxa"/>
            <w:shd w:val="clear" w:color="auto" w:fill="E0E0E0"/>
            <w:vAlign w:val="center"/>
          </w:tcPr>
          <w:p w:rsidR="00463940" w:rsidRPr="00FB585C" w:rsidRDefault="00DF76CC" w:rsidP="0027651C">
            <w:pPr>
              <w:jc w:val="center"/>
              <w:rPr>
                <w:rFonts w:ascii="Arial" w:hAnsi="Arial" w:cs="Arial"/>
                <w:sz w:val="20"/>
                <w:szCs w:val="20"/>
                <w:lang w:val="bg-BG"/>
              </w:rPr>
            </w:pPr>
            <w:r>
              <w:rPr>
                <w:rFonts w:ascii="Arial" w:hAnsi="Arial" w:cs="Arial"/>
                <w:sz w:val="20"/>
                <w:szCs w:val="20"/>
                <w:lang w:val="bg-BG"/>
              </w:rPr>
              <w:t>6</w:t>
            </w:r>
          </w:p>
        </w:tc>
        <w:tc>
          <w:tcPr>
            <w:tcW w:w="3543" w:type="dxa"/>
            <w:tcBorders>
              <w:top w:val="single" w:sz="2" w:space="0" w:color="auto"/>
              <w:bottom w:val="single" w:sz="2" w:space="0" w:color="auto"/>
            </w:tcBorders>
            <w:shd w:val="clear" w:color="auto" w:fill="auto"/>
          </w:tcPr>
          <w:p w:rsidR="00463940" w:rsidRPr="00E67DAC" w:rsidRDefault="00463940" w:rsidP="008D2C39">
            <w:pPr>
              <w:rPr>
                <w:rFonts w:ascii="Arial" w:hAnsi="Arial" w:cs="Arial"/>
                <w:sz w:val="20"/>
                <w:szCs w:val="20"/>
                <w:lang w:val="bg-BG"/>
              </w:rPr>
            </w:pPr>
            <w:r w:rsidRPr="00E67DAC">
              <w:rPr>
                <w:rFonts w:ascii="Arial" w:hAnsi="Arial" w:cs="Arial"/>
                <w:sz w:val="20"/>
                <w:szCs w:val="20"/>
                <w:lang w:val="bg-BG"/>
              </w:rPr>
              <w:t>Облагаем доход от дейността</w:t>
            </w:r>
          </w:p>
          <w:p w:rsidR="00463940" w:rsidRPr="00A558C2" w:rsidRDefault="00463940" w:rsidP="00081005">
            <w:pPr>
              <w:rPr>
                <w:rFonts w:ascii="Arial" w:hAnsi="Arial" w:cs="Arial"/>
                <w:sz w:val="18"/>
                <w:szCs w:val="18"/>
                <w:lang w:val="bg-BG"/>
              </w:rPr>
            </w:pPr>
            <w:r w:rsidRPr="00114D38">
              <w:rPr>
                <w:rFonts w:ascii="Arial" w:hAnsi="Arial" w:cs="Arial"/>
                <w:i/>
                <w:sz w:val="14"/>
                <w:szCs w:val="14"/>
                <w:lang w:val="bg-BG"/>
              </w:rPr>
              <w:t xml:space="preserve">(ред </w:t>
            </w:r>
            <w:r w:rsidR="00215D81">
              <w:rPr>
                <w:rFonts w:ascii="Arial" w:hAnsi="Arial" w:cs="Arial"/>
                <w:i/>
                <w:sz w:val="14"/>
                <w:szCs w:val="14"/>
                <w:lang w:val="bg-BG"/>
              </w:rPr>
              <w:t>4</w:t>
            </w:r>
            <w:r w:rsidRPr="00114D38">
              <w:rPr>
                <w:rFonts w:ascii="Arial" w:hAnsi="Arial" w:cs="Arial"/>
                <w:i/>
                <w:sz w:val="14"/>
                <w:szCs w:val="14"/>
                <w:lang w:val="bg-BG"/>
              </w:rPr>
              <w:t xml:space="preserve"> – ред </w:t>
            </w:r>
            <w:r w:rsidR="00081005">
              <w:rPr>
                <w:rFonts w:ascii="Arial" w:hAnsi="Arial" w:cs="Arial"/>
                <w:i/>
                <w:sz w:val="14"/>
                <w:szCs w:val="14"/>
                <w:lang w:val="bg-BG"/>
              </w:rPr>
              <w:t>5</w:t>
            </w:r>
            <w:r w:rsidRPr="00114D38">
              <w:rPr>
                <w:rFonts w:ascii="Arial" w:hAnsi="Arial" w:cs="Arial"/>
                <w:i/>
                <w:sz w:val="14"/>
                <w:szCs w:val="14"/>
                <w:lang w:val="bg-BG"/>
              </w:rPr>
              <w:t>)</w:t>
            </w:r>
          </w:p>
        </w:tc>
        <w:tc>
          <w:tcPr>
            <w:tcW w:w="567" w:type="dxa"/>
            <w:vMerge/>
            <w:tcBorders>
              <w:bottom w:val="single" w:sz="2" w:space="0" w:color="auto"/>
            </w:tcBorders>
            <w:shd w:val="clear" w:color="auto" w:fill="D9D9D9"/>
          </w:tcPr>
          <w:p w:rsidR="00463940" w:rsidRDefault="00463940" w:rsidP="00A558C2">
            <w:pPr>
              <w:jc w:val="center"/>
              <w:rPr>
                <w:rFonts w:ascii="Arial" w:hAnsi="Arial" w:cs="Arial"/>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390186">
            <w:pPr>
              <w:jc w:val="right"/>
              <w:rPr>
                <w:rFonts w:ascii="Arial" w:hAnsi="Arial" w:cs="Arial"/>
                <w:sz w:val="20"/>
                <w:szCs w:val="20"/>
                <w:lang w:val="bg-BG"/>
              </w:rPr>
            </w:pPr>
            <w:r w:rsidRPr="002A5E27">
              <w:rPr>
                <w:rFonts w:ascii="Arial" w:hAnsi="Arial" w:cs="Arial"/>
                <w:sz w:val="20"/>
                <w:szCs w:val="20"/>
              </w:rPr>
              <w:t>0.00 лв.</w:t>
            </w:r>
          </w:p>
        </w:tc>
        <w:tc>
          <w:tcPr>
            <w:tcW w:w="567" w:type="dxa"/>
            <w:vMerge/>
            <w:tcBorders>
              <w:bottom w:val="single" w:sz="2" w:space="0" w:color="auto"/>
            </w:tcBorders>
            <w:shd w:val="clear" w:color="auto" w:fill="D9D9D9"/>
            <w:vAlign w:val="center"/>
          </w:tcPr>
          <w:p w:rsidR="00463940" w:rsidRPr="002A5E27" w:rsidRDefault="00463940" w:rsidP="00390186">
            <w:pPr>
              <w:jc w:val="right"/>
              <w:rPr>
                <w:rFonts w:ascii="Arial" w:hAnsi="Arial" w:cs="Arial"/>
                <w:i/>
                <w:sz w:val="20"/>
                <w:szCs w:val="20"/>
                <w:lang w:val="bg-BG"/>
              </w:rPr>
            </w:pPr>
          </w:p>
        </w:tc>
        <w:tc>
          <w:tcPr>
            <w:tcW w:w="1560" w:type="dxa"/>
            <w:tcBorders>
              <w:top w:val="single" w:sz="2" w:space="0" w:color="auto"/>
              <w:bottom w:val="single" w:sz="2" w:space="0" w:color="auto"/>
            </w:tcBorders>
            <w:shd w:val="clear" w:color="auto" w:fill="auto"/>
            <w:vAlign w:val="center"/>
          </w:tcPr>
          <w:p w:rsidR="00463940" w:rsidRPr="002A5E27" w:rsidRDefault="006F7680" w:rsidP="00C160AF">
            <w:pPr>
              <w:jc w:val="right"/>
              <w:rPr>
                <w:rFonts w:ascii="Arial" w:hAnsi="Arial" w:cs="Arial"/>
                <w:i/>
                <w:sz w:val="20"/>
                <w:szCs w:val="20"/>
                <w:lang w:val="bg-BG"/>
              </w:rPr>
            </w:pPr>
            <w:r w:rsidRPr="002A5E27">
              <w:rPr>
                <w:rFonts w:ascii="Arial" w:hAnsi="Arial" w:cs="Arial"/>
                <w:sz w:val="20"/>
                <w:szCs w:val="20"/>
              </w:rPr>
              <w:t>0.00 лв.</w:t>
            </w:r>
          </w:p>
        </w:tc>
        <w:tc>
          <w:tcPr>
            <w:tcW w:w="567" w:type="dxa"/>
            <w:vMerge/>
            <w:tcBorders>
              <w:bottom w:val="single" w:sz="2" w:space="0" w:color="auto"/>
            </w:tcBorders>
            <w:shd w:val="clear" w:color="auto" w:fill="D9D9D9"/>
            <w:vAlign w:val="center"/>
          </w:tcPr>
          <w:p w:rsidR="00463940" w:rsidRPr="002A5E27" w:rsidRDefault="00463940" w:rsidP="00390186">
            <w:pPr>
              <w:jc w:val="right"/>
              <w:rPr>
                <w:rFonts w:ascii="Arial" w:hAnsi="Arial" w:cs="Arial"/>
                <w:sz w:val="20"/>
                <w:szCs w:val="20"/>
                <w:lang w:val="bg-BG"/>
              </w:rPr>
            </w:pPr>
          </w:p>
        </w:tc>
        <w:tc>
          <w:tcPr>
            <w:tcW w:w="1701" w:type="dxa"/>
            <w:tcBorders>
              <w:top w:val="single" w:sz="2" w:space="0" w:color="auto"/>
              <w:bottom w:val="single" w:sz="2" w:space="0" w:color="auto"/>
            </w:tcBorders>
            <w:shd w:val="clear" w:color="auto" w:fill="auto"/>
            <w:vAlign w:val="center"/>
          </w:tcPr>
          <w:p w:rsidR="00463940" w:rsidRPr="002A5E27" w:rsidRDefault="006F7680" w:rsidP="00C160AF">
            <w:pPr>
              <w:jc w:val="right"/>
              <w:rPr>
                <w:rFonts w:ascii="Arial" w:hAnsi="Arial" w:cs="Arial"/>
                <w:sz w:val="20"/>
                <w:szCs w:val="20"/>
                <w:lang w:val="bg-BG"/>
              </w:rPr>
            </w:pPr>
            <w:r w:rsidRPr="002A5E27">
              <w:rPr>
                <w:rFonts w:ascii="Arial" w:hAnsi="Arial" w:cs="Arial"/>
                <w:sz w:val="20"/>
                <w:szCs w:val="20"/>
              </w:rPr>
              <w:t>637.50 лв.</w:t>
            </w:r>
          </w:p>
        </w:tc>
      </w:tr>
      <w:tr w:rsidR="009C68A6" w:rsidRPr="007876B1" w:rsidTr="00390186">
        <w:tc>
          <w:tcPr>
            <w:tcW w:w="534" w:type="dxa"/>
            <w:shd w:val="clear" w:color="auto" w:fill="E0E0E0"/>
            <w:vAlign w:val="center"/>
          </w:tcPr>
          <w:p w:rsidR="009C68A6" w:rsidRPr="00FB585C" w:rsidRDefault="00DF76CC" w:rsidP="0027651C">
            <w:pPr>
              <w:jc w:val="center"/>
              <w:rPr>
                <w:rFonts w:ascii="Arial" w:hAnsi="Arial" w:cs="Arial"/>
                <w:sz w:val="20"/>
                <w:szCs w:val="20"/>
                <w:lang w:val="bg-BG"/>
              </w:rPr>
            </w:pPr>
            <w:r>
              <w:rPr>
                <w:rFonts w:ascii="Arial" w:hAnsi="Arial" w:cs="Arial"/>
                <w:sz w:val="20"/>
                <w:szCs w:val="20"/>
                <w:lang w:val="bg-BG"/>
              </w:rPr>
              <w:t>7</w:t>
            </w:r>
          </w:p>
        </w:tc>
        <w:tc>
          <w:tcPr>
            <w:tcW w:w="7938" w:type="dxa"/>
            <w:gridSpan w:val="5"/>
            <w:tcBorders>
              <w:top w:val="single" w:sz="2" w:space="0" w:color="auto"/>
              <w:bottom w:val="single" w:sz="2" w:space="0" w:color="auto"/>
            </w:tcBorders>
            <w:shd w:val="clear" w:color="auto" w:fill="auto"/>
          </w:tcPr>
          <w:p w:rsidR="008A6853" w:rsidRPr="008A6853" w:rsidRDefault="008A6853" w:rsidP="009C68A6">
            <w:pPr>
              <w:rPr>
                <w:rFonts w:ascii="Arial" w:hAnsi="Arial" w:cs="Arial"/>
                <w:sz w:val="8"/>
                <w:szCs w:val="8"/>
                <w:lang w:val="bg-BG"/>
              </w:rPr>
            </w:pPr>
          </w:p>
          <w:p w:rsidR="009C68A6" w:rsidRDefault="009C68A6" w:rsidP="009C68A6">
            <w:pPr>
              <w:rPr>
                <w:rFonts w:ascii="Arial" w:hAnsi="Arial" w:cs="Arial"/>
                <w:i/>
                <w:sz w:val="16"/>
                <w:szCs w:val="16"/>
                <w:lang w:val="bg-BG"/>
              </w:rPr>
            </w:pPr>
            <w:r w:rsidRPr="00E67DAC">
              <w:rPr>
                <w:rFonts w:ascii="Arial" w:hAnsi="Arial" w:cs="Arial"/>
                <w:sz w:val="20"/>
                <w:szCs w:val="20"/>
                <w:lang w:val="bg-BG"/>
              </w:rPr>
              <w:t>Общ размер на облагаемия доход</w:t>
            </w:r>
            <w:r w:rsidRPr="00005BFA">
              <w:rPr>
                <w:rFonts w:ascii="Arial" w:hAnsi="Arial" w:cs="Arial"/>
                <w:i/>
                <w:sz w:val="16"/>
                <w:szCs w:val="16"/>
                <w:lang w:val="bg-BG"/>
              </w:rPr>
              <w:t>(</w:t>
            </w:r>
            <w:r>
              <w:rPr>
                <w:rFonts w:ascii="Arial" w:hAnsi="Arial" w:cs="Arial"/>
                <w:i/>
                <w:sz w:val="16"/>
                <w:szCs w:val="16"/>
                <w:lang w:val="bg-BG"/>
              </w:rPr>
              <w:t>впи</w:t>
            </w:r>
            <w:r w:rsidR="00325AFD">
              <w:rPr>
                <w:rFonts w:ascii="Arial" w:hAnsi="Arial" w:cs="Arial"/>
                <w:i/>
                <w:sz w:val="16"/>
                <w:szCs w:val="16"/>
                <w:lang w:val="bg-BG"/>
              </w:rPr>
              <w:t>сва се</w:t>
            </w:r>
            <w:r w:rsidRPr="00005BFA">
              <w:rPr>
                <w:rFonts w:ascii="Arial" w:hAnsi="Arial" w:cs="Arial"/>
                <w:i/>
                <w:sz w:val="16"/>
                <w:szCs w:val="16"/>
                <w:lang w:val="bg-BG"/>
              </w:rPr>
              <w:t>сбор</w:t>
            </w:r>
            <w:r w:rsidR="00325AFD">
              <w:rPr>
                <w:rFonts w:ascii="Arial" w:hAnsi="Arial" w:cs="Arial"/>
                <w:i/>
                <w:sz w:val="16"/>
                <w:szCs w:val="16"/>
                <w:lang w:val="bg-BG"/>
              </w:rPr>
              <w:t>ът</w:t>
            </w:r>
            <w:r w:rsidRPr="00005BFA">
              <w:rPr>
                <w:rFonts w:ascii="Arial" w:hAnsi="Arial" w:cs="Arial"/>
                <w:i/>
                <w:sz w:val="16"/>
                <w:szCs w:val="16"/>
                <w:lang w:val="bg-BG"/>
              </w:rPr>
              <w:t xml:space="preserve"> от сумите на ред </w:t>
            </w:r>
            <w:r w:rsidR="00215D81">
              <w:rPr>
                <w:rFonts w:ascii="Arial" w:hAnsi="Arial" w:cs="Arial"/>
                <w:i/>
                <w:sz w:val="16"/>
                <w:szCs w:val="16"/>
                <w:lang w:val="bg-BG"/>
              </w:rPr>
              <w:t>6</w:t>
            </w:r>
            <w:r w:rsidRPr="00005BFA">
              <w:rPr>
                <w:rFonts w:ascii="Arial" w:hAnsi="Arial" w:cs="Arial"/>
                <w:i/>
                <w:sz w:val="16"/>
                <w:szCs w:val="16"/>
                <w:lang w:val="bg-BG"/>
              </w:rPr>
              <w:t xml:space="preserve"> в колони </w:t>
            </w:r>
            <w:r w:rsidR="00DE68BE">
              <w:rPr>
                <w:rFonts w:ascii="Arial" w:hAnsi="Arial" w:cs="Arial"/>
                <w:i/>
                <w:sz w:val="16"/>
                <w:szCs w:val="16"/>
                <w:lang w:val="bg-BG"/>
              </w:rPr>
              <w:t>4</w:t>
            </w:r>
            <w:r w:rsidRPr="00005BFA">
              <w:rPr>
                <w:rFonts w:ascii="Arial" w:hAnsi="Arial" w:cs="Arial"/>
                <w:i/>
                <w:sz w:val="16"/>
                <w:szCs w:val="16"/>
                <w:lang w:val="bg-BG"/>
              </w:rPr>
              <w:t xml:space="preserve">, </w:t>
            </w:r>
            <w:r w:rsidR="00DE68BE">
              <w:rPr>
                <w:rFonts w:ascii="Arial" w:hAnsi="Arial" w:cs="Arial"/>
                <w:i/>
                <w:sz w:val="16"/>
                <w:szCs w:val="16"/>
                <w:lang w:val="bg-BG"/>
              </w:rPr>
              <w:t>6</w:t>
            </w:r>
            <w:r w:rsidRPr="00005BFA">
              <w:rPr>
                <w:rFonts w:ascii="Arial" w:hAnsi="Arial" w:cs="Arial"/>
                <w:i/>
                <w:sz w:val="16"/>
                <w:szCs w:val="16"/>
                <w:lang w:val="bg-BG"/>
              </w:rPr>
              <w:t xml:space="preserve"> и </w:t>
            </w:r>
            <w:r w:rsidR="00DE68BE">
              <w:rPr>
                <w:rFonts w:ascii="Arial" w:hAnsi="Arial" w:cs="Arial"/>
                <w:i/>
                <w:sz w:val="16"/>
                <w:szCs w:val="16"/>
                <w:lang w:val="bg-BG"/>
              </w:rPr>
              <w:t>8</w:t>
            </w:r>
            <w:r w:rsidRPr="00005BFA">
              <w:rPr>
                <w:rFonts w:ascii="Arial" w:hAnsi="Arial" w:cs="Arial"/>
                <w:i/>
                <w:sz w:val="16"/>
                <w:szCs w:val="16"/>
                <w:lang w:val="bg-BG"/>
              </w:rPr>
              <w:t>)</w:t>
            </w:r>
          </w:p>
          <w:p w:rsidR="00C76259" w:rsidRPr="008A6853" w:rsidRDefault="00C76259" w:rsidP="009C68A6">
            <w:pPr>
              <w:rPr>
                <w:rFonts w:ascii="Arial" w:hAnsi="Arial" w:cs="Arial"/>
                <w:i/>
                <w:sz w:val="8"/>
                <w:szCs w:val="8"/>
                <w:lang w:val="bg-BG"/>
              </w:rPr>
            </w:pPr>
          </w:p>
        </w:tc>
        <w:tc>
          <w:tcPr>
            <w:tcW w:w="2268" w:type="dxa"/>
            <w:gridSpan w:val="2"/>
            <w:tcBorders>
              <w:top w:val="single" w:sz="2" w:space="0" w:color="auto"/>
              <w:bottom w:val="single" w:sz="2" w:space="0" w:color="auto"/>
            </w:tcBorders>
            <w:shd w:val="clear" w:color="auto" w:fill="auto"/>
            <w:vAlign w:val="center"/>
          </w:tcPr>
          <w:p w:rsidR="009C68A6" w:rsidRPr="002A5E27" w:rsidRDefault="006F7680" w:rsidP="00390186">
            <w:pPr>
              <w:jc w:val="right"/>
              <w:rPr>
                <w:rFonts w:ascii="Arial" w:hAnsi="Arial" w:cs="Arial"/>
                <w:sz w:val="20"/>
                <w:szCs w:val="20"/>
                <w:lang w:val="bg-BG"/>
              </w:rPr>
            </w:pPr>
            <w:r w:rsidRPr="002A5E27">
              <w:rPr>
                <w:rFonts w:ascii="Arial" w:hAnsi="Arial" w:cs="Arial"/>
                <w:sz w:val="20"/>
                <w:szCs w:val="20"/>
              </w:rPr>
              <w:t>637.50 лв.</w:t>
            </w:r>
          </w:p>
        </w:tc>
      </w:tr>
      <w:tr w:rsidR="009C68A6" w:rsidRPr="007876B1" w:rsidTr="00390186">
        <w:tc>
          <w:tcPr>
            <w:tcW w:w="534" w:type="dxa"/>
            <w:shd w:val="clear" w:color="auto" w:fill="E0E0E0"/>
            <w:vAlign w:val="center"/>
          </w:tcPr>
          <w:p w:rsidR="009C68A6" w:rsidRPr="00FB585C" w:rsidRDefault="00DF76CC" w:rsidP="0027651C">
            <w:pPr>
              <w:jc w:val="center"/>
              <w:rPr>
                <w:rFonts w:ascii="Arial" w:hAnsi="Arial" w:cs="Arial"/>
                <w:sz w:val="20"/>
                <w:szCs w:val="20"/>
                <w:lang w:val="bg-BG"/>
              </w:rPr>
            </w:pPr>
            <w:r>
              <w:rPr>
                <w:rFonts w:ascii="Arial" w:hAnsi="Arial" w:cs="Arial"/>
                <w:sz w:val="20"/>
                <w:szCs w:val="20"/>
                <w:lang w:val="bg-BG"/>
              </w:rPr>
              <w:t>8</w:t>
            </w:r>
          </w:p>
        </w:tc>
        <w:tc>
          <w:tcPr>
            <w:tcW w:w="7938" w:type="dxa"/>
            <w:gridSpan w:val="5"/>
            <w:tcBorders>
              <w:top w:val="single" w:sz="2" w:space="0" w:color="auto"/>
              <w:bottom w:val="single" w:sz="2" w:space="0" w:color="auto"/>
            </w:tcBorders>
            <w:shd w:val="clear" w:color="auto" w:fill="auto"/>
          </w:tcPr>
          <w:p w:rsidR="009C68A6" w:rsidRPr="00E67DAC" w:rsidRDefault="009C68A6" w:rsidP="00266A8D">
            <w:pPr>
              <w:jc w:val="both"/>
              <w:rPr>
                <w:rFonts w:ascii="Arial" w:hAnsi="Arial" w:cs="Arial"/>
                <w:sz w:val="20"/>
                <w:szCs w:val="20"/>
                <w:lang w:val="bg-BG"/>
              </w:rPr>
            </w:pPr>
            <w:r w:rsidRPr="00E67DAC">
              <w:rPr>
                <w:rFonts w:ascii="Arial" w:hAnsi="Arial" w:cs="Arial"/>
                <w:sz w:val="20"/>
                <w:szCs w:val="20"/>
                <w:lang w:val="bg-BG"/>
              </w:rPr>
              <w:t xml:space="preserve">Задължителни осигурителни вноски по </w:t>
            </w:r>
            <w:r w:rsidR="00215D81">
              <w:rPr>
                <w:rFonts w:ascii="Arial" w:hAnsi="Arial" w:cs="Arial"/>
                <w:sz w:val="20"/>
                <w:szCs w:val="20"/>
                <w:lang w:val="bg-BG"/>
              </w:rPr>
              <w:t xml:space="preserve">реда на </w:t>
            </w:r>
            <w:r w:rsidRPr="00E67DAC">
              <w:rPr>
                <w:rFonts w:ascii="Arial" w:hAnsi="Arial" w:cs="Arial"/>
                <w:sz w:val="20"/>
                <w:szCs w:val="20"/>
                <w:lang w:val="bg-BG"/>
              </w:rPr>
              <w:t>КСО и ЗЗО</w:t>
            </w:r>
            <w:r w:rsidR="00215D81">
              <w:rPr>
                <w:rFonts w:ascii="Arial" w:hAnsi="Arial" w:cs="Arial"/>
                <w:sz w:val="20"/>
                <w:szCs w:val="20"/>
                <w:lang w:val="bg-BG"/>
              </w:rPr>
              <w:t>,</w:t>
            </w:r>
            <w:r w:rsidR="006C5E63" w:rsidRPr="00E67DAC">
              <w:rPr>
                <w:rFonts w:ascii="Arial" w:hAnsi="Arial" w:cs="Arial"/>
                <w:sz w:val="20"/>
                <w:szCs w:val="20"/>
                <w:lang w:val="bg-BG"/>
              </w:rPr>
              <w:t xml:space="preserve">удържани или </w:t>
            </w:r>
            <w:r w:rsidRPr="00E67DAC">
              <w:rPr>
                <w:rFonts w:ascii="Arial" w:hAnsi="Arial" w:cs="Arial"/>
                <w:sz w:val="20"/>
                <w:szCs w:val="20"/>
                <w:lang w:val="bg-BG"/>
              </w:rPr>
              <w:t xml:space="preserve">внесени </w:t>
            </w:r>
            <w:r w:rsidR="00FF1474" w:rsidRPr="00E67DAC">
              <w:rPr>
                <w:rFonts w:ascii="Arial" w:hAnsi="Arial" w:cs="Arial"/>
                <w:sz w:val="20"/>
                <w:szCs w:val="20"/>
                <w:lang w:val="bg-BG"/>
              </w:rPr>
              <w:t xml:space="preserve">авансово </w:t>
            </w:r>
            <w:r w:rsidRPr="00E67DAC">
              <w:rPr>
                <w:rFonts w:ascii="Arial" w:hAnsi="Arial" w:cs="Arial"/>
                <w:sz w:val="20"/>
                <w:szCs w:val="20"/>
                <w:lang w:val="bg-BG"/>
              </w:rPr>
              <w:t>през годината</w:t>
            </w:r>
          </w:p>
        </w:tc>
        <w:tc>
          <w:tcPr>
            <w:tcW w:w="2268" w:type="dxa"/>
            <w:gridSpan w:val="2"/>
            <w:tcBorders>
              <w:top w:val="single" w:sz="2" w:space="0" w:color="auto"/>
              <w:bottom w:val="single" w:sz="2" w:space="0" w:color="auto"/>
            </w:tcBorders>
            <w:shd w:val="clear" w:color="auto" w:fill="auto"/>
            <w:vAlign w:val="center"/>
          </w:tcPr>
          <w:p w:rsidR="009C68A6" w:rsidRPr="002A5E27" w:rsidRDefault="006F7680" w:rsidP="00390186">
            <w:pPr>
              <w:jc w:val="right"/>
              <w:rPr>
                <w:rFonts w:ascii="Arial" w:hAnsi="Arial" w:cs="Arial"/>
                <w:sz w:val="20"/>
                <w:szCs w:val="20"/>
                <w:lang w:val="bg-BG"/>
              </w:rPr>
            </w:pPr>
            <w:r w:rsidRPr="002A5E27">
              <w:rPr>
                <w:rFonts w:ascii="Arial" w:hAnsi="Arial" w:cs="Arial"/>
                <w:sz w:val="20"/>
                <w:szCs w:val="20"/>
              </w:rPr>
              <w:t>20.40 лв.</w:t>
            </w:r>
          </w:p>
        </w:tc>
      </w:tr>
      <w:tr w:rsidR="00413E31" w:rsidRPr="007876B1" w:rsidTr="00390186">
        <w:tc>
          <w:tcPr>
            <w:tcW w:w="534" w:type="dxa"/>
            <w:shd w:val="clear" w:color="auto" w:fill="E0E0E0"/>
            <w:vAlign w:val="center"/>
          </w:tcPr>
          <w:p w:rsidR="00413E31" w:rsidRPr="00FB585C" w:rsidRDefault="00DF76CC" w:rsidP="0027651C">
            <w:pPr>
              <w:jc w:val="center"/>
              <w:rPr>
                <w:rFonts w:ascii="Arial" w:hAnsi="Arial" w:cs="Arial"/>
                <w:sz w:val="20"/>
                <w:szCs w:val="20"/>
                <w:lang w:val="bg-BG"/>
              </w:rPr>
            </w:pPr>
            <w:r>
              <w:rPr>
                <w:rFonts w:ascii="Arial" w:hAnsi="Arial" w:cs="Arial"/>
                <w:sz w:val="20"/>
                <w:szCs w:val="20"/>
                <w:lang w:val="bg-BG"/>
              </w:rPr>
              <w:t>9</w:t>
            </w:r>
          </w:p>
        </w:tc>
        <w:tc>
          <w:tcPr>
            <w:tcW w:w="7938" w:type="dxa"/>
            <w:gridSpan w:val="5"/>
            <w:tcBorders>
              <w:top w:val="single" w:sz="2" w:space="0" w:color="auto"/>
              <w:bottom w:val="single" w:sz="2" w:space="0" w:color="auto"/>
            </w:tcBorders>
            <w:shd w:val="clear" w:color="auto" w:fill="auto"/>
          </w:tcPr>
          <w:p w:rsidR="00413E31" w:rsidRPr="00E67DAC" w:rsidRDefault="00FF1474" w:rsidP="00266A8D">
            <w:pPr>
              <w:jc w:val="both"/>
              <w:rPr>
                <w:rFonts w:ascii="Arial" w:hAnsi="Arial" w:cs="Arial"/>
                <w:sz w:val="20"/>
                <w:szCs w:val="20"/>
                <w:lang w:val="bg-BG"/>
              </w:rPr>
            </w:pPr>
            <w:r w:rsidRPr="00E67DAC">
              <w:rPr>
                <w:rFonts w:ascii="Arial" w:hAnsi="Arial" w:cs="Arial"/>
                <w:sz w:val="20"/>
                <w:szCs w:val="20"/>
                <w:lang w:val="bg-BG"/>
              </w:rPr>
              <w:t>Окончателни осигурителни вноски по реда на КСО и ЗЗО, включително за минали години</w:t>
            </w:r>
          </w:p>
        </w:tc>
        <w:tc>
          <w:tcPr>
            <w:tcW w:w="2268" w:type="dxa"/>
            <w:gridSpan w:val="2"/>
            <w:tcBorders>
              <w:top w:val="single" w:sz="2" w:space="0" w:color="auto"/>
              <w:bottom w:val="single" w:sz="2" w:space="0" w:color="auto"/>
            </w:tcBorders>
            <w:shd w:val="clear" w:color="auto" w:fill="auto"/>
            <w:vAlign w:val="center"/>
          </w:tcPr>
          <w:p w:rsidR="00413E31" w:rsidRPr="002A5E27" w:rsidRDefault="006F7680" w:rsidP="008B68B3">
            <w:pPr>
              <w:jc w:val="right"/>
              <w:rPr>
                <w:rFonts w:ascii="Arial" w:hAnsi="Arial" w:cs="Arial"/>
                <w:sz w:val="20"/>
                <w:szCs w:val="20"/>
                <w:lang w:val="bg-BG"/>
              </w:rPr>
            </w:pPr>
            <w:r w:rsidRPr="002A5E27">
              <w:rPr>
                <w:rFonts w:ascii="Arial" w:hAnsi="Arial" w:cs="Arial"/>
                <w:sz w:val="20"/>
                <w:szCs w:val="20"/>
              </w:rPr>
              <w:t>20.40 лв.</w:t>
            </w:r>
          </w:p>
        </w:tc>
      </w:tr>
      <w:tr w:rsidR="00413E31" w:rsidRPr="007876B1" w:rsidTr="00390186">
        <w:tc>
          <w:tcPr>
            <w:tcW w:w="534" w:type="dxa"/>
            <w:shd w:val="clear" w:color="auto" w:fill="E0E0E0"/>
            <w:vAlign w:val="center"/>
          </w:tcPr>
          <w:p w:rsidR="00413E31" w:rsidRPr="00FB585C" w:rsidRDefault="00DF76CC" w:rsidP="0027651C">
            <w:pPr>
              <w:jc w:val="center"/>
              <w:rPr>
                <w:rFonts w:ascii="Arial" w:hAnsi="Arial" w:cs="Arial"/>
                <w:sz w:val="20"/>
                <w:szCs w:val="20"/>
                <w:lang w:val="bg-BG"/>
              </w:rPr>
            </w:pPr>
            <w:r>
              <w:rPr>
                <w:rFonts w:ascii="Arial" w:hAnsi="Arial" w:cs="Arial"/>
                <w:sz w:val="20"/>
                <w:szCs w:val="20"/>
                <w:lang w:val="bg-BG"/>
              </w:rPr>
              <w:t>10</w:t>
            </w:r>
          </w:p>
        </w:tc>
        <w:tc>
          <w:tcPr>
            <w:tcW w:w="7938" w:type="dxa"/>
            <w:gridSpan w:val="5"/>
            <w:tcBorders>
              <w:top w:val="single" w:sz="2" w:space="0" w:color="auto"/>
              <w:bottom w:val="single" w:sz="2" w:space="0" w:color="auto"/>
            </w:tcBorders>
            <w:shd w:val="clear" w:color="auto" w:fill="auto"/>
          </w:tcPr>
          <w:p w:rsidR="00413E31" w:rsidRPr="00E67DAC" w:rsidRDefault="00413E31" w:rsidP="00215D81">
            <w:pPr>
              <w:rPr>
                <w:rFonts w:ascii="Arial" w:hAnsi="Arial" w:cs="Arial"/>
                <w:sz w:val="20"/>
                <w:szCs w:val="20"/>
                <w:lang w:val="bg-BG"/>
              </w:rPr>
            </w:pPr>
            <w:r w:rsidRPr="00E67DAC">
              <w:rPr>
                <w:rFonts w:ascii="Arial" w:hAnsi="Arial" w:cs="Arial"/>
                <w:sz w:val="20"/>
                <w:szCs w:val="20"/>
                <w:lang w:val="bg-BG"/>
              </w:rPr>
              <w:t>Внесени в чужбина задължителни осигурителни вноски за сметка</w:t>
            </w:r>
            <w:r w:rsidR="00215D81">
              <w:rPr>
                <w:rFonts w:ascii="Arial" w:hAnsi="Arial" w:cs="Arial"/>
                <w:sz w:val="20"/>
                <w:szCs w:val="20"/>
                <w:lang w:val="bg-BG"/>
              </w:rPr>
              <w:t xml:space="preserve"> на физическото лице</w:t>
            </w:r>
          </w:p>
        </w:tc>
        <w:tc>
          <w:tcPr>
            <w:tcW w:w="2268" w:type="dxa"/>
            <w:gridSpan w:val="2"/>
            <w:tcBorders>
              <w:top w:val="single" w:sz="2" w:space="0" w:color="auto"/>
              <w:bottom w:val="single" w:sz="18" w:space="0" w:color="auto"/>
            </w:tcBorders>
            <w:shd w:val="clear" w:color="auto" w:fill="auto"/>
            <w:vAlign w:val="center"/>
          </w:tcPr>
          <w:p w:rsidR="00413E31" w:rsidRPr="002A5E27" w:rsidRDefault="008B68B3" w:rsidP="00390186">
            <w:pPr>
              <w:jc w:val="right"/>
              <w:rPr>
                <w:rFonts w:ascii="Arial" w:hAnsi="Arial" w:cs="Arial"/>
                <w:sz w:val="20"/>
                <w:szCs w:val="20"/>
                <w:lang w:val="bg-BG"/>
              </w:rPr>
            </w:pPr>
            <w:r w:rsidRPr="002A5E27">
              <w:rPr>
                <w:rFonts w:ascii="Arial" w:hAnsi="Arial" w:cs="Arial"/>
                <w:sz w:val="20"/>
                <w:szCs w:val="20"/>
              </w:rPr>
              <w:t xml:space="preserve">0.00 </w:t>
            </w:r>
            <w:r w:rsidRPr="002A5E27">
              <w:rPr>
                <w:rFonts w:ascii="Arial" w:hAnsi="Arial" w:cs="Arial"/>
                <w:sz w:val="20"/>
                <w:szCs w:val="20"/>
                <w:lang w:val="bg-BG"/>
              </w:rPr>
              <w:t>лв.</w:t>
            </w:r>
          </w:p>
        </w:tc>
      </w:tr>
      <w:tr w:rsidR="009D667B" w:rsidRPr="007876B1" w:rsidTr="00390186">
        <w:tc>
          <w:tcPr>
            <w:tcW w:w="534" w:type="dxa"/>
            <w:shd w:val="clear" w:color="auto" w:fill="E0E0E0"/>
            <w:vAlign w:val="center"/>
          </w:tcPr>
          <w:p w:rsidR="009D667B" w:rsidRPr="00FB585C" w:rsidRDefault="00DF76CC" w:rsidP="0027651C">
            <w:pPr>
              <w:jc w:val="center"/>
              <w:rPr>
                <w:rFonts w:ascii="Arial" w:hAnsi="Arial" w:cs="Arial"/>
                <w:sz w:val="20"/>
                <w:szCs w:val="20"/>
                <w:lang w:val="bg-BG"/>
              </w:rPr>
            </w:pPr>
            <w:r>
              <w:rPr>
                <w:rFonts w:ascii="Arial" w:hAnsi="Arial" w:cs="Arial"/>
                <w:sz w:val="20"/>
                <w:szCs w:val="20"/>
                <w:lang w:val="bg-BG"/>
              </w:rPr>
              <w:t>11</w:t>
            </w:r>
          </w:p>
        </w:tc>
        <w:tc>
          <w:tcPr>
            <w:tcW w:w="7938" w:type="dxa"/>
            <w:gridSpan w:val="5"/>
            <w:tcBorders>
              <w:top w:val="single" w:sz="2" w:space="0" w:color="auto"/>
              <w:bottom w:val="single" w:sz="18" w:space="0" w:color="auto"/>
              <w:right w:val="single" w:sz="18" w:space="0" w:color="auto"/>
            </w:tcBorders>
            <w:shd w:val="clear" w:color="auto" w:fill="auto"/>
          </w:tcPr>
          <w:p w:rsidR="001E4C7A" w:rsidRPr="00E67DAC" w:rsidRDefault="009D667B" w:rsidP="003971BD">
            <w:pPr>
              <w:ind w:right="-108"/>
              <w:rPr>
                <w:rFonts w:ascii="Arial" w:hAnsi="Arial" w:cs="Arial"/>
                <w:sz w:val="20"/>
                <w:szCs w:val="20"/>
                <w:lang w:val="bg-BG"/>
              </w:rPr>
            </w:pPr>
            <w:r w:rsidRPr="00E67DAC">
              <w:rPr>
                <w:rFonts w:ascii="Arial" w:hAnsi="Arial" w:cs="Arial"/>
                <w:sz w:val="20"/>
                <w:szCs w:val="20"/>
                <w:lang w:val="bg-BG"/>
              </w:rPr>
              <w:t>Годишна данъчна основа</w:t>
            </w:r>
            <w:r w:rsidR="00C04128" w:rsidRPr="00E67DAC">
              <w:rPr>
                <w:rFonts w:ascii="Arial" w:hAnsi="Arial" w:cs="Arial"/>
                <w:sz w:val="20"/>
                <w:szCs w:val="20"/>
                <w:lang w:val="bg-BG"/>
              </w:rPr>
              <w:t xml:space="preserve"> за доходите от </w:t>
            </w:r>
            <w:r w:rsidR="003971BD" w:rsidRPr="00E67DAC">
              <w:rPr>
                <w:rFonts w:ascii="Arial" w:hAnsi="Arial" w:cs="Arial"/>
                <w:sz w:val="20"/>
                <w:szCs w:val="20"/>
                <w:lang w:val="bg-BG"/>
              </w:rPr>
              <w:t>друга стопанска дейност</w:t>
            </w:r>
          </w:p>
          <w:p w:rsidR="00005BFA" w:rsidRPr="00005BFA" w:rsidRDefault="00005BFA" w:rsidP="00215D81">
            <w:pPr>
              <w:ind w:right="-108"/>
              <w:rPr>
                <w:rFonts w:ascii="Arial" w:hAnsi="Arial" w:cs="Arial"/>
                <w:i/>
                <w:sz w:val="16"/>
                <w:szCs w:val="16"/>
                <w:lang w:val="bg-BG"/>
              </w:rPr>
            </w:pPr>
            <w:r w:rsidRPr="00005BFA">
              <w:rPr>
                <w:rFonts w:ascii="Arial" w:hAnsi="Arial" w:cs="Arial"/>
                <w:i/>
                <w:sz w:val="16"/>
                <w:szCs w:val="16"/>
                <w:lang w:val="bg-BG"/>
              </w:rPr>
              <w:t>(</w:t>
            </w:r>
            <w:r w:rsidR="006C5E63">
              <w:rPr>
                <w:rFonts w:ascii="Arial" w:hAnsi="Arial" w:cs="Arial"/>
                <w:i/>
                <w:sz w:val="16"/>
                <w:szCs w:val="16"/>
                <w:lang w:val="bg-BG"/>
              </w:rPr>
              <w:t xml:space="preserve">ред </w:t>
            </w:r>
            <w:r w:rsidR="00215D81">
              <w:rPr>
                <w:rFonts w:ascii="Arial" w:hAnsi="Arial" w:cs="Arial"/>
                <w:i/>
                <w:sz w:val="16"/>
                <w:szCs w:val="16"/>
                <w:lang w:val="bg-BG"/>
              </w:rPr>
              <w:t>7</w:t>
            </w:r>
            <w:r w:rsidR="006C5E63">
              <w:rPr>
                <w:rFonts w:ascii="Arial" w:hAnsi="Arial" w:cs="Arial"/>
                <w:i/>
                <w:sz w:val="16"/>
                <w:szCs w:val="16"/>
                <w:lang w:val="bg-BG"/>
              </w:rPr>
              <w:t xml:space="preserve"> – ред </w:t>
            </w:r>
            <w:r w:rsidR="00215D81">
              <w:rPr>
                <w:rFonts w:ascii="Arial" w:hAnsi="Arial" w:cs="Arial"/>
                <w:i/>
                <w:sz w:val="16"/>
                <w:szCs w:val="16"/>
                <w:lang w:val="bg-BG"/>
              </w:rPr>
              <w:t>8</w:t>
            </w:r>
            <w:r w:rsidR="006C5E63">
              <w:rPr>
                <w:rFonts w:ascii="Arial" w:hAnsi="Arial" w:cs="Arial"/>
                <w:i/>
                <w:sz w:val="16"/>
                <w:szCs w:val="16"/>
                <w:lang w:val="bg-BG"/>
              </w:rPr>
              <w:t xml:space="preserve"> – ред </w:t>
            </w:r>
            <w:r w:rsidR="00215D81">
              <w:rPr>
                <w:rFonts w:ascii="Arial" w:hAnsi="Arial" w:cs="Arial"/>
                <w:i/>
                <w:sz w:val="16"/>
                <w:szCs w:val="16"/>
                <w:lang w:val="bg-BG"/>
              </w:rPr>
              <w:t>9</w:t>
            </w:r>
            <w:r w:rsidR="006C5E63">
              <w:rPr>
                <w:rFonts w:ascii="Arial" w:hAnsi="Arial" w:cs="Arial"/>
                <w:i/>
                <w:sz w:val="16"/>
                <w:szCs w:val="16"/>
                <w:lang w:val="bg-BG"/>
              </w:rPr>
              <w:t xml:space="preserve"> – ред </w:t>
            </w:r>
            <w:r w:rsidR="00215D81">
              <w:rPr>
                <w:rFonts w:ascii="Arial" w:hAnsi="Arial" w:cs="Arial"/>
                <w:i/>
                <w:sz w:val="16"/>
                <w:szCs w:val="16"/>
                <w:lang w:val="bg-BG"/>
              </w:rPr>
              <w:t>10</w:t>
            </w:r>
            <w:r w:rsidRPr="00005BFA">
              <w:rPr>
                <w:rFonts w:ascii="Arial" w:hAnsi="Arial" w:cs="Arial"/>
                <w:i/>
                <w:sz w:val="16"/>
                <w:szCs w:val="16"/>
                <w:lang w:val="bg-BG"/>
              </w:rPr>
              <w:t>)</w:t>
            </w:r>
          </w:p>
        </w:tc>
        <w:tc>
          <w:tcPr>
            <w:tcW w:w="2268" w:type="dxa"/>
            <w:gridSpan w:val="2"/>
            <w:tcBorders>
              <w:top w:val="single" w:sz="18" w:space="0" w:color="auto"/>
              <w:left w:val="single" w:sz="18" w:space="0" w:color="auto"/>
              <w:bottom w:val="single" w:sz="18" w:space="0" w:color="auto"/>
            </w:tcBorders>
            <w:shd w:val="clear" w:color="auto" w:fill="auto"/>
            <w:vAlign w:val="center"/>
          </w:tcPr>
          <w:p w:rsidR="009D667B" w:rsidRPr="002A5E27" w:rsidRDefault="0024640C" w:rsidP="00390186">
            <w:pPr>
              <w:jc w:val="right"/>
              <w:rPr>
                <w:rFonts w:ascii="Arial" w:hAnsi="Arial" w:cs="Arial"/>
                <w:sz w:val="20"/>
                <w:szCs w:val="20"/>
                <w:lang w:val="bg-BG"/>
              </w:rPr>
            </w:pPr>
            <w:r w:rsidRPr="002A5E27">
              <w:rPr>
                <w:rFonts w:ascii="Arial" w:hAnsi="Arial" w:cs="Arial"/>
                <w:sz w:val="20"/>
                <w:szCs w:val="20"/>
              </w:rPr>
              <w:t>617.10 лв.</w:t>
            </w:r>
          </w:p>
        </w:tc>
      </w:tr>
    </w:tbl>
    <w:p w:rsidR="0027651C" w:rsidRPr="00005BFA" w:rsidRDefault="0027651C" w:rsidP="0027651C">
      <w:pPr>
        <w:rPr>
          <w:vanish/>
          <w:lang w:val="bg-BG"/>
        </w:rPr>
      </w:pPr>
    </w:p>
    <w:tbl>
      <w:tblPr>
        <w:tblW w:w="10740" w:type="dxa"/>
        <w:tblBorders>
          <w:left w:val="single" w:sz="18" w:space="0" w:color="auto"/>
          <w:bottom w:val="single" w:sz="18" w:space="0" w:color="auto"/>
          <w:right w:val="single" w:sz="18" w:space="0" w:color="auto"/>
          <w:insideH w:val="single" w:sz="6" w:space="0" w:color="auto"/>
          <w:insideV w:val="single" w:sz="6" w:space="0" w:color="auto"/>
        </w:tblBorders>
        <w:shd w:val="clear" w:color="auto" w:fill="E6E6E6"/>
        <w:tblLayout w:type="fixed"/>
        <w:tblLook w:val="01E0"/>
      </w:tblPr>
      <w:tblGrid>
        <w:gridCol w:w="534"/>
        <w:gridCol w:w="8505"/>
        <w:gridCol w:w="1701"/>
      </w:tblGrid>
      <w:tr w:rsidR="00653D58" w:rsidRPr="0069428C" w:rsidTr="009D205E">
        <w:trPr>
          <w:trHeight w:val="140"/>
        </w:trPr>
        <w:tc>
          <w:tcPr>
            <w:tcW w:w="534" w:type="dxa"/>
            <w:shd w:val="clear" w:color="auto" w:fill="E6E6E6"/>
            <w:vAlign w:val="center"/>
          </w:tcPr>
          <w:p w:rsidR="00653D58" w:rsidRPr="00F8426A" w:rsidRDefault="00F8426A" w:rsidP="009D205E">
            <w:pPr>
              <w:jc w:val="center"/>
              <w:rPr>
                <w:rFonts w:ascii="Arial" w:hAnsi="Arial" w:cs="Arial"/>
                <w:b/>
                <w:i/>
                <w:iCs/>
                <w:sz w:val="14"/>
                <w:szCs w:val="14"/>
                <w:lang w:val="bg-BG"/>
              </w:rPr>
            </w:pPr>
            <w:r w:rsidRPr="00F8426A">
              <w:rPr>
                <w:rFonts w:ascii="Arial" w:hAnsi="Arial" w:cs="Arial"/>
                <w:b/>
                <w:i/>
                <w:iCs/>
                <w:sz w:val="14"/>
                <w:szCs w:val="14"/>
                <w:lang w:val="bg-BG"/>
              </w:rPr>
              <w:t>Код</w:t>
            </w:r>
          </w:p>
        </w:tc>
        <w:tc>
          <w:tcPr>
            <w:tcW w:w="8505" w:type="dxa"/>
            <w:tcBorders>
              <w:bottom w:val="single" w:sz="6" w:space="0" w:color="auto"/>
            </w:tcBorders>
            <w:shd w:val="clear" w:color="auto" w:fill="E6E6E6"/>
            <w:vAlign w:val="center"/>
          </w:tcPr>
          <w:p w:rsidR="00653D58" w:rsidRPr="00F8426A" w:rsidRDefault="00F8426A" w:rsidP="009D205E">
            <w:pPr>
              <w:jc w:val="center"/>
              <w:rPr>
                <w:rFonts w:ascii="Arial" w:hAnsi="Arial" w:cs="Arial"/>
                <w:b/>
                <w:bCs/>
                <w:i/>
                <w:iCs/>
                <w:sz w:val="14"/>
                <w:szCs w:val="14"/>
                <w:lang w:val="bg-BG"/>
              </w:rPr>
            </w:pPr>
            <w:r w:rsidRPr="00F8426A">
              <w:rPr>
                <w:rFonts w:ascii="Arial" w:hAnsi="Arial" w:cs="Arial"/>
                <w:b/>
                <w:bCs/>
                <w:i/>
                <w:iCs/>
                <w:sz w:val="14"/>
                <w:szCs w:val="14"/>
                <w:lang w:val="bg-BG"/>
              </w:rPr>
              <w:t>Вид на дохода</w:t>
            </w:r>
            <w:r w:rsidR="008A6853">
              <w:rPr>
                <w:rFonts w:ascii="Arial" w:hAnsi="Arial" w:cs="Arial"/>
                <w:b/>
                <w:bCs/>
                <w:i/>
                <w:iCs/>
                <w:sz w:val="14"/>
                <w:szCs w:val="14"/>
                <w:lang w:val="bg-BG"/>
              </w:rPr>
              <w:t>:</w:t>
            </w:r>
          </w:p>
        </w:tc>
        <w:tc>
          <w:tcPr>
            <w:tcW w:w="1701" w:type="dxa"/>
            <w:shd w:val="clear" w:color="auto" w:fill="E6E6E6"/>
          </w:tcPr>
          <w:p w:rsidR="00653D58" w:rsidRPr="00F8426A" w:rsidRDefault="00F8426A" w:rsidP="0068609C">
            <w:pPr>
              <w:jc w:val="center"/>
              <w:rPr>
                <w:rFonts w:ascii="Arial" w:hAnsi="Arial" w:cs="Arial"/>
                <w:b/>
                <w:bCs/>
                <w:i/>
                <w:iCs/>
                <w:sz w:val="14"/>
                <w:szCs w:val="14"/>
                <w:lang w:val="bg-BG"/>
              </w:rPr>
            </w:pPr>
            <w:r w:rsidRPr="00F8426A">
              <w:rPr>
                <w:rFonts w:ascii="Arial" w:hAnsi="Arial" w:cs="Arial"/>
                <w:b/>
                <w:bCs/>
                <w:i/>
                <w:iCs/>
                <w:sz w:val="14"/>
                <w:szCs w:val="14"/>
                <w:lang w:val="bg-BG"/>
              </w:rPr>
              <w:t>Разходи за дейността</w:t>
            </w:r>
          </w:p>
        </w:tc>
      </w:tr>
      <w:tr w:rsidR="00571615" w:rsidRPr="00021105" w:rsidTr="00334C4E">
        <w:trPr>
          <w:trHeight w:val="269"/>
        </w:trPr>
        <w:tc>
          <w:tcPr>
            <w:tcW w:w="534" w:type="dxa"/>
            <w:shd w:val="clear" w:color="auto" w:fill="E6E6E6"/>
          </w:tcPr>
          <w:p w:rsidR="00571615" w:rsidRPr="00122478" w:rsidRDefault="00833233" w:rsidP="0068609C">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C92816" w:rsidRPr="00122478">
              <w:rPr>
                <w:rFonts w:ascii="Arial" w:hAnsi="Arial" w:cs="Arial"/>
                <w:b/>
                <w:i/>
                <w:iCs/>
                <w:sz w:val="13"/>
                <w:szCs w:val="13"/>
                <w:lang w:val="bg-BG"/>
              </w:rPr>
              <w:t>1</w:t>
            </w:r>
          </w:p>
          <w:p w:rsidR="00571615" w:rsidRPr="00122478" w:rsidRDefault="00571615" w:rsidP="0068609C">
            <w:pPr>
              <w:jc w:val="center"/>
              <w:rPr>
                <w:rFonts w:ascii="Arial" w:hAnsi="Arial" w:cs="Arial"/>
                <w:b/>
                <w:i/>
                <w:iCs/>
                <w:sz w:val="13"/>
                <w:szCs w:val="13"/>
                <w:lang w:val="bg-BG"/>
              </w:rPr>
            </w:pPr>
          </w:p>
        </w:tc>
        <w:tc>
          <w:tcPr>
            <w:tcW w:w="8505" w:type="dxa"/>
            <w:tcBorders>
              <w:top w:val="single" w:sz="6" w:space="0" w:color="auto"/>
              <w:bottom w:val="single" w:sz="6" w:space="0" w:color="auto"/>
            </w:tcBorders>
            <w:shd w:val="clear" w:color="auto" w:fill="auto"/>
          </w:tcPr>
          <w:p w:rsidR="00571615" w:rsidRPr="00D44306" w:rsidRDefault="00571615" w:rsidP="00463940">
            <w:pPr>
              <w:jc w:val="both"/>
              <w:rPr>
                <w:rFonts w:ascii="Arial" w:hAnsi="Arial" w:cs="Arial"/>
                <w:b/>
                <w:i/>
                <w:iCs/>
                <w:sz w:val="13"/>
                <w:szCs w:val="13"/>
                <w:lang w:val="bg-BG"/>
              </w:rPr>
            </w:pPr>
            <w:r w:rsidRPr="00F8426A">
              <w:rPr>
                <w:rFonts w:ascii="Arial" w:hAnsi="Arial" w:cs="Arial"/>
                <w:i/>
                <w:sz w:val="13"/>
                <w:szCs w:val="13"/>
                <w:lang w:val="bg-BG"/>
              </w:rPr>
              <w:t>Доходи от дейност като регистриран земеделски производител за производство на непреработени продукти от селско стопанство, с изключение на доходите от производство на декоративна растителност</w:t>
            </w:r>
          </w:p>
        </w:tc>
        <w:tc>
          <w:tcPr>
            <w:tcW w:w="1701" w:type="dxa"/>
            <w:vMerge w:val="restart"/>
            <w:shd w:val="clear" w:color="auto" w:fill="E6E6E6"/>
          </w:tcPr>
          <w:p w:rsidR="00571615" w:rsidRDefault="00571615" w:rsidP="0068609C">
            <w:pPr>
              <w:rPr>
                <w:rFonts w:ascii="Arial" w:hAnsi="Arial" w:cs="Arial"/>
                <w:i/>
                <w:sz w:val="13"/>
                <w:szCs w:val="13"/>
                <w:lang w:val="bg-BG"/>
              </w:rPr>
            </w:pPr>
          </w:p>
          <w:p w:rsidR="00F8426A" w:rsidRDefault="00F8426A" w:rsidP="0068609C">
            <w:pPr>
              <w:rPr>
                <w:rFonts w:ascii="Arial" w:hAnsi="Arial" w:cs="Arial"/>
                <w:i/>
                <w:sz w:val="13"/>
                <w:szCs w:val="13"/>
                <w:lang w:val="bg-BG"/>
              </w:rPr>
            </w:pPr>
          </w:p>
          <w:p w:rsidR="00F8426A" w:rsidRPr="00F8426A" w:rsidRDefault="00F8426A" w:rsidP="00F8426A">
            <w:pPr>
              <w:jc w:val="center"/>
              <w:rPr>
                <w:rFonts w:ascii="Arial" w:hAnsi="Arial" w:cs="Arial"/>
                <w:b/>
                <w:i/>
                <w:sz w:val="13"/>
                <w:szCs w:val="13"/>
                <w:lang w:val="bg-BG"/>
              </w:rPr>
            </w:pPr>
            <w:r w:rsidRPr="00F8426A">
              <w:rPr>
                <w:rFonts w:ascii="Arial" w:hAnsi="Arial" w:cs="Arial"/>
                <w:b/>
                <w:i/>
                <w:sz w:val="13"/>
                <w:szCs w:val="13"/>
                <w:lang w:val="bg-BG"/>
              </w:rPr>
              <w:t>60 на сто</w:t>
            </w:r>
          </w:p>
        </w:tc>
      </w:tr>
      <w:tr w:rsidR="00571615" w:rsidRPr="00901CEF" w:rsidTr="00AC744C">
        <w:trPr>
          <w:trHeight w:val="269"/>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1319A6" w:rsidRPr="00122478">
              <w:rPr>
                <w:rFonts w:ascii="Arial" w:hAnsi="Arial" w:cs="Arial"/>
                <w:b/>
                <w:i/>
                <w:iCs/>
                <w:sz w:val="13"/>
                <w:szCs w:val="13"/>
                <w:lang w:val="bg-BG"/>
              </w:rPr>
              <w:t>11</w:t>
            </w:r>
          </w:p>
        </w:tc>
        <w:tc>
          <w:tcPr>
            <w:tcW w:w="8505" w:type="dxa"/>
            <w:tcBorders>
              <w:top w:val="single" w:sz="6" w:space="0" w:color="auto"/>
              <w:bottom w:val="single" w:sz="6" w:space="0" w:color="auto"/>
            </w:tcBorders>
            <w:shd w:val="clear" w:color="auto" w:fill="auto"/>
          </w:tcPr>
          <w:p w:rsidR="00571615" w:rsidRPr="00F8426A" w:rsidRDefault="00571615" w:rsidP="00463940">
            <w:pPr>
              <w:jc w:val="both"/>
              <w:rPr>
                <w:rFonts w:ascii="Arial" w:hAnsi="Arial" w:cs="Arial"/>
                <w:i/>
                <w:sz w:val="13"/>
                <w:szCs w:val="13"/>
                <w:lang w:val="bg-BG"/>
              </w:rPr>
            </w:pPr>
            <w:r w:rsidRPr="00F8426A">
              <w:rPr>
                <w:rFonts w:ascii="Arial" w:hAnsi="Arial" w:cs="Arial"/>
                <w:i/>
                <w:sz w:val="13"/>
                <w:szCs w:val="13"/>
                <w:lang w:val="bg-BG"/>
              </w:rPr>
              <w:t xml:space="preserve">Доходи под формата на държавни помощи, субсидии и друго подпомагане от Европейския фонд за гарантиране на земеделието, Европейския фонд за развитие на селските райони и държавния бюджет, свързани с дейността по код </w:t>
            </w:r>
            <w:r w:rsidR="00F7781F">
              <w:rPr>
                <w:rFonts w:ascii="Arial" w:hAnsi="Arial" w:cs="Arial"/>
                <w:i/>
                <w:sz w:val="13"/>
                <w:szCs w:val="13"/>
                <w:lang w:val="bg-BG"/>
              </w:rPr>
              <w:t>301</w:t>
            </w:r>
          </w:p>
        </w:tc>
        <w:tc>
          <w:tcPr>
            <w:tcW w:w="1701" w:type="dxa"/>
            <w:vMerge/>
            <w:shd w:val="clear" w:color="auto" w:fill="E6E6E6"/>
          </w:tcPr>
          <w:p w:rsidR="00571615" w:rsidRPr="00901CEF" w:rsidRDefault="00571615" w:rsidP="0068609C">
            <w:pPr>
              <w:jc w:val="both"/>
              <w:rPr>
                <w:rFonts w:ascii="Arial" w:hAnsi="Arial" w:cs="Arial"/>
                <w:i/>
                <w:color w:val="C00000"/>
                <w:sz w:val="13"/>
                <w:szCs w:val="13"/>
                <w:lang w:val="bg-BG"/>
              </w:rPr>
            </w:pPr>
          </w:p>
        </w:tc>
      </w:tr>
      <w:tr w:rsidR="00571615" w:rsidRPr="00841D8E" w:rsidTr="00334C4E">
        <w:trPr>
          <w:trHeight w:val="295"/>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1319A6" w:rsidRPr="00122478">
              <w:rPr>
                <w:rFonts w:ascii="Arial" w:hAnsi="Arial" w:cs="Arial"/>
                <w:b/>
                <w:i/>
                <w:iCs/>
                <w:sz w:val="13"/>
                <w:szCs w:val="13"/>
                <w:lang w:val="bg-BG"/>
              </w:rPr>
              <w:t>2</w:t>
            </w:r>
          </w:p>
        </w:tc>
        <w:tc>
          <w:tcPr>
            <w:tcW w:w="8505" w:type="dxa"/>
            <w:tcBorders>
              <w:top w:val="single" w:sz="6" w:space="0" w:color="auto"/>
              <w:bottom w:val="single" w:sz="6" w:space="0" w:color="auto"/>
            </w:tcBorders>
            <w:shd w:val="clear" w:color="auto" w:fill="auto"/>
          </w:tcPr>
          <w:p w:rsidR="00571615" w:rsidRPr="00F8426A" w:rsidRDefault="00571615" w:rsidP="00463940">
            <w:pPr>
              <w:jc w:val="both"/>
              <w:rPr>
                <w:rFonts w:ascii="Arial" w:hAnsi="Arial" w:cs="Arial"/>
                <w:i/>
                <w:sz w:val="13"/>
                <w:szCs w:val="13"/>
                <w:lang w:val="bg-BG"/>
              </w:rPr>
            </w:pPr>
            <w:r w:rsidRPr="00F8426A">
              <w:rPr>
                <w:rFonts w:ascii="Arial" w:hAnsi="Arial" w:cs="Arial"/>
                <w:i/>
                <w:sz w:val="13"/>
                <w:szCs w:val="13"/>
                <w:lang w:val="bg-BG"/>
              </w:rPr>
              <w:t xml:space="preserve">Доходи от дейност за производство на преработени или непреработени продукти от </w:t>
            </w:r>
            <w:r w:rsidR="00E34D6B">
              <w:rPr>
                <w:rFonts w:ascii="Arial" w:hAnsi="Arial" w:cs="Arial"/>
                <w:i/>
                <w:sz w:val="13"/>
                <w:szCs w:val="13"/>
                <w:lang w:val="bg-BG"/>
              </w:rPr>
              <w:t>селско стопанство, извън тези с</w:t>
            </w:r>
            <w:r w:rsidRPr="00F8426A">
              <w:rPr>
                <w:rFonts w:ascii="Arial" w:hAnsi="Arial" w:cs="Arial"/>
                <w:i/>
                <w:sz w:val="13"/>
                <w:szCs w:val="13"/>
                <w:lang w:val="bg-BG"/>
              </w:rPr>
              <w:t xml:space="preserve"> код </w:t>
            </w:r>
            <w:r w:rsidR="00F7781F">
              <w:rPr>
                <w:rFonts w:ascii="Arial" w:hAnsi="Arial" w:cs="Arial"/>
                <w:i/>
                <w:sz w:val="13"/>
                <w:szCs w:val="13"/>
                <w:lang w:val="bg-BG"/>
              </w:rPr>
              <w:t>301</w:t>
            </w:r>
            <w:r w:rsidRPr="00F8426A">
              <w:rPr>
                <w:rFonts w:ascii="Arial" w:hAnsi="Arial" w:cs="Arial"/>
                <w:i/>
                <w:sz w:val="13"/>
                <w:szCs w:val="13"/>
                <w:lang w:val="bg-BG"/>
              </w:rPr>
              <w:t>, включително доходи от продажба на произведена декоративна растителност</w:t>
            </w:r>
          </w:p>
        </w:tc>
        <w:tc>
          <w:tcPr>
            <w:tcW w:w="1701" w:type="dxa"/>
            <w:vMerge w:val="restart"/>
            <w:shd w:val="clear" w:color="auto" w:fill="E6E6E6"/>
          </w:tcPr>
          <w:p w:rsidR="00571615" w:rsidRDefault="00571615" w:rsidP="0068609C">
            <w:pPr>
              <w:jc w:val="both"/>
              <w:rPr>
                <w:rFonts w:ascii="Arial" w:hAnsi="Arial" w:cs="Arial"/>
                <w:i/>
                <w:sz w:val="13"/>
                <w:szCs w:val="13"/>
                <w:lang w:val="bg-BG"/>
              </w:rPr>
            </w:pPr>
          </w:p>
          <w:p w:rsidR="00F8426A" w:rsidRDefault="00F8426A" w:rsidP="0068609C">
            <w:pPr>
              <w:jc w:val="both"/>
              <w:rPr>
                <w:rFonts w:ascii="Arial" w:hAnsi="Arial" w:cs="Arial"/>
                <w:i/>
                <w:sz w:val="13"/>
                <w:szCs w:val="13"/>
                <w:lang w:val="bg-BG"/>
              </w:rPr>
            </w:pPr>
          </w:p>
          <w:p w:rsidR="00F8426A" w:rsidRDefault="00F8426A" w:rsidP="0068609C">
            <w:pPr>
              <w:jc w:val="both"/>
              <w:rPr>
                <w:rFonts w:ascii="Arial" w:hAnsi="Arial" w:cs="Arial"/>
                <w:i/>
                <w:sz w:val="13"/>
                <w:szCs w:val="13"/>
                <w:lang w:val="bg-BG"/>
              </w:rPr>
            </w:pPr>
          </w:p>
          <w:p w:rsidR="00F8426A" w:rsidRDefault="00F8426A" w:rsidP="0068609C">
            <w:pPr>
              <w:jc w:val="both"/>
              <w:rPr>
                <w:rFonts w:ascii="Arial" w:hAnsi="Arial" w:cs="Arial"/>
                <w:i/>
                <w:sz w:val="13"/>
                <w:szCs w:val="13"/>
                <w:lang w:val="bg-BG"/>
              </w:rPr>
            </w:pPr>
          </w:p>
          <w:p w:rsidR="00F8426A" w:rsidRPr="00F8426A" w:rsidRDefault="00F8426A" w:rsidP="00F8426A">
            <w:pPr>
              <w:jc w:val="center"/>
              <w:rPr>
                <w:rFonts w:ascii="Arial" w:hAnsi="Arial" w:cs="Arial"/>
                <w:b/>
                <w:i/>
                <w:sz w:val="13"/>
                <w:szCs w:val="13"/>
                <w:lang w:val="bg-BG"/>
              </w:rPr>
            </w:pPr>
            <w:r w:rsidRPr="00F8426A">
              <w:rPr>
                <w:rFonts w:ascii="Arial" w:hAnsi="Arial" w:cs="Arial"/>
                <w:b/>
                <w:i/>
                <w:sz w:val="13"/>
                <w:szCs w:val="13"/>
                <w:lang w:val="bg-BG"/>
              </w:rPr>
              <w:t>40 на сто</w:t>
            </w:r>
          </w:p>
        </w:tc>
      </w:tr>
      <w:tr w:rsidR="00571615" w:rsidRPr="00841D8E" w:rsidTr="00AC744C">
        <w:trPr>
          <w:trHeight w:val="207"/>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1319A6" w:rsidRPr="00122478">
              <w:rPr>
                <w:rFonts w:ascii="Arial" w:hAnsi="Arial" w:cs="Arial"/>
                <w:b/>
                <w:i/>
                <w:iCs/>
                <w:sz w:val="13"/>
                <w:szCs w:val="13"/>
                <w:lang w:val="bg-BG"/>
              </w:rPr>
              <w:t>21</w:t>
            </w:r>
          </w:p>
        </w:tc>
        <w:tc>
          <w:tcPr>
            <w:tcW w:w="8505" w:type="dxa"/>
            <w:tcBorders>
              <w:top w:val="single" w:sz="6" w:space="0" w:color="auto"/>
              <w:bottom w:val="single" w:sz="6" w:space="0" w:color="auto"/>
            </w:tcBorders>
            <w:shd w:val="clear" w:color="auto" w:fill="auto"/>
          </w:tcPr>
          <w:p w:rsidR="00571615" w:rsidRPr="00F8426A" w:rsidRDefault="00571615" w:rsidP="00E05456">
            <w:pPr>
              <w:jc w:val="both"/>
              <w:rPr>
                <w:rFonts w:ascii="Arial" w:hAnsi="Arial" w:cs="Arial"/>
                <w:i/>
                <w:sz w:val="13"/>
                <w:szCs w:val="13"/>
                <w:lang w:val="bg-BG"/>
              </w:rPr>
            </w:pPr>
            <w:r w:rsidRPr="00F8426A">
              <w:rPr>
                <w:rFonts w:ascii="Arial" w:hAnsi="Arial" w:cs="Arial"/>
                <w:i/>
                <w:sz w:val="13"/>
                <w:szCs w:val="13"/>
                <w:lang w:val="bg-BG"/>
              </w:rPr>
              <w:t xml:space="preserve">Доходи под формата на държавни помощи, субсидии и друго подпомагане от Европейския фонд за гарантиране на земеделието, Европейския фонд за развитие на селските райони и държавния бюджет, свързани с дейността по код </w:t>
            </w:r>
            <w:r w:rsidR="00F7781F">
              <w:rPr>
                <w:rFonts w:ascii="Arial" w:hAnsi="Arial" w:cs="Arial"/>
                <w:i/>
                <w:sz w:val="13"/>
                <w:szCs w:val="13"/>
                <w:lang w:val="bg-BG"/>
              </w:rPr>
              <w:t>30</w:t>
            </w:r>
            <w:r w:rsidR="00E05456">
              <w:rPr>
                <w:rFonts w:ascii="Arial" w:hAnsi="Arial" w:cs="Arial"/>
                <w:i/>
                <w:sz w:val="13"/>
                <w:szCs w:val="13"/>
                <w:lang w:val="bg-BG"/>
              </w:rPr>
              <w:t>2</w:t>
            </w:r>
          </w:p>
        </w:tc>
        <w:tc>
          <w:tcPr>
            <w:tcW w:w="1701" w:type="dxa"/>
            <w:vMerge/>
            <w:shd w:val="clear" w:color="auto" w:fill="E6E6E6"/>
          </w:tcPr>
          <w:p w:rsidR="00571615" w:rsidRPr="00841D8E" w:rsidRDefault="00571615" w:rsidP="0068609C">
            <w:pPr>
              <w:jc w:val="both"/>
              <w:rPr>
                <w:rFonts w:ascii="Arial" w:hAnsi="Arial" w:cs="Arial"/>
                <w:i/>
                <w:sz w:val="13"/>
                <w:szCs w:val="13"/>
                <w:lang w:val="bg-BG"/>
              </w:rPr>
            </w:pPr>
          </w:p>
        </w:tc>
      </w:tr>
      <w:tr w:rsidR="00571615" w:rsidRPr="0069428C" w:rsidTr="00FD02FE">
        <w:trPr>
          <w:trHeight w:val="313"/>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1319A6" w:rsidRPr="00122478">
              <w:rPr>
                <w:rFonts w:ascii="Arial" w:hAnsi="Arial" w:cs="Arial"/>
                <w:b/>
                <w:i/>
                <w:iCs/>
                <w:sz w:val="13"/>
                <w:szCs w:val="13"/>
                <w:lang w:val="bg-BG"/>
              </w:rPr>
              <w:t>3</w:t>
            </w:r>
          </w:p>
        </w:tc>
        <w:tc>
          <w:tcPr>
            <w:tcW w:w="8505" w:type="dxa"/>
            <w:tcBorders>
              <w:top w:val="single" w:sz="6" w:space="0" w:color="auto"/>
              <w:bottom w:val="single" w:sz="6" w:space="0" w:color="auto"/>
            </w:tcBorders>
            <w:shd w:val="clear" w:color="auto" w:fill="auto"/>
          </w:tcPr>
          <w:p w:rsidR="00571615" w:rsidRPr="00F8426A" w:rsidRDefault="00571615" w:rsidP="00F7781F">
            <w:pPr>
              <w:jc w:val="both"/>
              <w:rPr>
                <w:rFonts w:ascii="Arial" w:hAnsi="Arial" w:cs="Arial"/>
                <w:i/>
                <w:sz w:val="13"/>
                <w:szCs w:val="13"/>
                <w:lang w:val="bg-BG"/>
              </w:rPr>
            </w:pPr>
            <w:r w:rsidRPr="00F8426A">
              <w:rPr>
                <w:rFonts w:ascii="Arial" w:hAnsi="Arial" w:cs="Arial"/>
                <w:i/>
                <w:sz w:val="13"/>
                <w:szCs w:val="13"/>
                <w:lang w:val="bg-BG"/>
              </w:rPr>
              <w:t>Доходи от горско стопанство (включително от събиране на диворастящи билки</w:t>
            </w:r>
            <w:r w:rsidR="00F7781F">
              <w:rPr>
                <w:rFonts w:ascii="Arial" w:hAnsi="Arial" w:cs="Arial"/>
                <w:i/>
                <w:sz w:val="13"/>
                <w:szCs w:val="13"/>
                <w:lang w:val="bg-BG"/>
              </w:rPr>
              <w:t xml:space="preserve">, </w:t>
            </w:r>
            <w:r w:rsidRPr="00F8426A">
              <w:rPr>
                <w:rFonts w:ascii="Arial" w:hAnsi="Arial" w:cs="Arial"/>
                <w:i/>
                <w:sz w:val="13"/>
                <w:szCs w:val="13"/>
                <w:lang w:val="bg-BG"/>
              </w:rPr>
              <w:t>гъби и плодове); от ловно стопанство и от рибно стопанство</w:t>
            </w:r>
          </w:p>
        </w:tc>
        <w:tc>
          <w:tcPr>
            <w:tcW w:w="1701" w:type="dxa"/>
            <w:vMerge/>
            <w:shd w:val="clear" w:color="auto" w:fill="E6E6E6"/>
          </w:tcPr>
          <w:p w:rsidR="00571615" w:rsidRPr="0069428C" w:rsidRDefault="00571615" w:rsidP="0068609C">
            <w:pPr>
              <w:jc w:val="both"/>
              <w:rPr>
                <w:rFonts w:ascii="Arial" w:hAnsi="Arial" w:cs="Arial"/>
                <w:i/>
                <w:iCs/>
                <w:sz w:val="13"/>
                <w:szCs w:val="13"/>
                <w:lang w:val="bg-BG"/>
              </w:rPr>
            </w:pPr>
          </w:p>
        </w:tc>
      </w:tr>
      <w:tr w:rsidR="00571615" w:rsidRPr="0069428C" w:rsidTr="00334C4E">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571615" w:rsidRPr="00122478">
              <w:rPr>
                <w:rFonts w:ascii="Arial" w:hAnsi="Arial" w:cs="Arial"/>
                <w:b/>
                <w:i/>
                <w:iCs/>
                <w:sz w:val="13"/>
                <w:szCs w:val="13"/>
                <w:lang w:val="bg-BG"/>
              </w:rPr>
              <w:t>0</w:t>
            </w:r>
            <w:r w:rsidR="001319A6" w:rsidRPr="00122478">
              <w:rPr>
                <w:rFonts w:ascii="Arial" w:hAnsi="Arial" w:cs="Arial"/>
                <w:b/>
                <w:i/>
                <w:iCs/>
                <w:sz w:val="13"/>
                <w:szCs w:val="13"/>
                <w:lang w:val="bg-BG"/>
              </w:rPr>
              <w:t>4</w:t>
            </w:r>
          </w:p>
        </w:tc>
        <w:tc>
          <w:tcPr>
            <w:tcW w:w="8505" w:type="dxa"/>
            <w:tcBorders>
              <w:top w:val="single" w:sz="6" w:space="0" w:color="auto"/>
              <w:bottom w:val="single" w:sz="6" w:space="0" w:color="auto"/>
            </w:tcBorders>
            <w:shd w:val="clear" w:color="auto" w:fill="auto"/>
          </w:tcPr>
          <w:p w:rsidR="00571615" w:rsidRPr="00F8426A" w:rsidRDefault="00571615" w:rsidP="00C91E2B">
            <w:pPr>
              <w:jc w:val="both"/>
              <w:rPr>
                <w:rFonts w:ascii="Arial" w:hAnsi="Arial" w:cs="Arial"/>
                <w:b/>
                <w:i/>
                <w:iCs/>
                <w:sz w:val="13"/>
                <w:szCs w:val="13"/>
                <w:lang w:val="bg-BG"/>
              </w:rPr>
            </w:pPr>
            <w:r w:rsidRPr="00F8426A">
              <w:rPr>
                <w:rFonts w:ascii="Arial" w:hAnsi="Arial" w:cs="Arial"/>
                <w:i/>
                <w:sz w:val="13"/>
                <w:szCs w:val="13"/>
                <w:lang w:val="bg-BG"/>
              </w:rPr>
              <w:t>Авторски и лицензионни възнаграждения, включително за доходи от продажба на изобретения,произведения на науката, културата и изкуството от техните автори, както и възнаграждения на артисти-изпълнители</w:t>
            </w:r>
          </w:p>
        </w:tc>
        <w:tc>
          <w:tcPr>
            <w:tcW w:w="1701" w:type="dxa"/>
            <w:vMerge/>
            <w:shd w:val="clear" w:color="auto" w:fill="E6E6E6"/>
          </w:tcPr>
          <w:p w:rsidR="00571615" w:rsidRPr="0069428C" w:rsidRDefault="00571615" w:rsidP="0068609C">
            <w:pPr>
              <w:tabs>
                <w:tab w:val="left" w:pos="-121"/>
              </w:tabs>
              <w:jc w:val="both"/>
              <w:rPr>
                <w:rFonts w:ascii="Arial" w:hAnsi="Arial" w:cs="Arial"/>
                <w:i/>
                <w:sz w:val="13"/>
                <w:szCs w:val="13"/>
                <w:lang w:val="bg-BG"/>
              </w:rPr>
            </w:pPr>
          </w:p>
        </w:tc>
      </w:tr>
      <w:tr w:rsidR="00571615" w:rsidRPr="003971BD" w:rsidTr="00AC744C">
        <w:trPr>
          <w:trHeight w:val="108"/>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C92816" w:rsidRPr="00122478">
              <w:rPr>
                <w:rFonts w:ascii="Arial" w:hAnsi="Arial" w:cs="Arial"/>
                <w:b/>
                <w:i/>
                <w:iCs/>
                <w:sz w:val="13"/>
                <w:szCs w:val="13"/>
                <w:lang w:val="bg-BG"/>
              </w:rPr>
              <w:t>0</w:t>
            </w:r>
            <w:r w:rsidR="001319A6" w:rsidRPr="00122478">
              <w:rPr>
                <w:rFonts w:ascii="Arial" w:hAnsi="Arial" w:cs="Arial"/>
                <w:b/>
                <w:i/>
                <w:iCs/>
                <w:sz w:val="13"/>
                <w:szCs w:val="13"/>
                <w:lang w:val="bg-BG"/>
              </w:rPr>
              <w:t>5</w:t>
            </w:r>
          </w:p>
        </w:tc>
        <w:tc>
          <w:tcPr>
            <w:tcW w:w="8505" w:type="dxa"/>
            <w:tcBorders>
              <w:top w:val="single" w:sz="6" w:space="0" w:color="auto"/>
              <w:bottom w:val="single" w:sz="6" w:space="0" w:color="auto"/>
            </w:tcBorders>
            <w:shd w:val="clear" w:color="auto" w:fill="auto"/>
          </w:tcPr>
          <w:p w:rsidR="00571615" w:rsidRPr="00F8426A" w:rsidRDefault="00571615" w:rsidP="00160E94">
            <w:pPr>
              <w:jc w:val="both"/>
              <w:rPr>
                <w:rFonts w:ascii="Arial" w:hAnsi="Arial" w:cs="Arial"/>
                <w:b/>
                <w:i/>
                <w:iCs/>
                <w:sz w:val="13"/>
                <w:szCs w:val="13"/>
                <w:lang w:val="bg-BG"/>
              </w:rPr>
            </w:pPr>
            <w:r w:rsidRPr="00F8426A">
              <w:rPr>
                <w:rFonts w:ascii="Arial" w:hAnsi="Arial" w:cs="Arial"/>
                <w:i/>
                <w:sz w:val="13"/>
                <w:szCs w:val="13"/>
                <w:lang w:val="bg-BG"/>
              </w:rPr>
              <w:t>Доходи от упражняване на занаят, които не се облагат с патентен данък по реда на Закона за местните данъци и такси</w:t>
            </w:r>
          </w:p>
        </w:tc>
        <w:tc>
          <w:tcPr>
            <w:tcW w:w="1701" w:type="dxa"/>
            <w:vMerge/>
            <w:shd w:val="clear" w:color="auto" w:fill="E6E6E6"/>
          </w:tcPr>
          <w:p w:rsidR="00571615" w:rsidRPr="003971BD" w:rsidRDefault="00571615" w:rsidP="0068609C">
            <w:pPr>
              <w:rPr>
                <w:rFonts w:ascii="Arial" w:hAnsi="Arial" w:cs="Arial"/>
                <w:i/>
                <w:sz w:val="13"/>
                <w:szCs w:val="13"/>
                <w:lang w:val="bg-BG"/>
              </w:rPr>
            </w:pPr>
          </w:p>
        </w:tc>
      </w:tr>
      <w:tr w:rsidR="00571615" w:rsidRPr="00021105" w:rsidTr="00AC744C">
        <w:trPr>
          <w:trHeight w:val="125"/>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C92816" w:rsidRPr="00122478">
              <w:rPr>
                <w:rFonts w:ascii="Arial" w:hAnsi="Arial" w:cs="Arial"/>
                <w:b/>
                <w:i/>
                <w:iCs/>
                <w:sz w:val="13"/>
                <w:szCs w:val="13"/>
                <w:lang w:val="bg-BG"/>
              </w:rPr>
              <w:t>0</w:t>
            </w:r>
            <w:r w:rsidR="001319A6" w:rsidRPr="00122478">
              <w:rPr>
                <w:rFonts w:ascii="Arial" w:hAnsi="Arial" w:cs="Arial"/>
                <w:b/>
                <w:i/>
                <w:iCs/>
                <w:sz w:val="13"/>
                <w:szCs w:val="13"/>
                <w:lang w:val="bg-BG"/>
              </w:rPr>
              <w:t>6</w:t>
            </w:r>
          </w:p>
        </w:tc>
        <w:tc>
          <w:tcPr>
            <w:tcW w:w="8505" w:type="dxa"/>
            <w:tcBorders>
              <w:top w:val="single" w:sz="6" w:space="0" w:color="auto"/>
              <w:bottom w:val="single" w:sz="6" w:space="0" w:color="auto"/>
            </w:tcBorders>
            <w:shd w:val="clear" w:color="auto" w:fill="auto"/>
          </w:tcPr>
          <w:p w:rsidR="00F8426A" w:rsidRPr="00F8426A" w:rsidRDefault="00571615" w:rsidP="00AC744C">
            <w:pPr>
              <w:jc w:val="both"/>
              <w:rPr>
                <w:rFonts w:ascii="Arial" w:hAnsi="Arial" w:cs="Arial"/>
                <w:i/>
                <w:sz w:val="13"/>
                <w:szCs w:val="13"/>
                <w:lang w:val="bg-BG"/>
              </w:rPr>
            </w:pPr>
            <w:r w:rsidRPr="00F8426A">
              <w:rPr>
                <w:rFonts w:ascii="Arial" w:hAnsi="Arial" w:cs="Arial"/>
                <w:i/>
                <w:sz w:val="13"/>
                <w:szCs w:val="13"/>
                <w:lang w:val="bg-BG"/>
              </w:rPr>
              <w:t xml:space="preserve">Доходи от упражняване на свободна професия </w:t>
            </w:r>
          </w:p>
        </w:tc>
        <w:tc>
          <w:tcPr>
            <w:tcW w:w="1701" w:type="dxa"/>
            <w:vMerge w:val="restart"/>
            <w:shd w:val="clear" w:color="auto" w:fill="E6E6E6"/>
          </w:tcPr>
          <w:p w:rsidR="00571615" w:rsidRDefault="00571615" w:rsidP="0068609C">
            <w:pPr>
              <w:rPr>
                <w:rFonts w:ascii="Arial" w:hAnsi="Arial" w:cs="Arial"/>
                <w:i/>
                <w:color w:val="00B050"/>
                <w:sz w:val="13"/>
                <w:szCs w:val="13"/>
                <w:lang w:val="bg-BG"/>
              </w:rPr>
            </w:pPr>
          </w:p>
          <w:p w:rsidR="00F8426A" w:rsidRPr="00F8426A" w:rsidRDefault="00F8426A" w:rsidP="00F8426A">
            <w:pPr>
              <w:jc w:val="center"/>
              <w:rPr>
                <w:rFonts w:ascii="Arial" w:hAnsi="Arial" w:cs="Arial"/>
                <w:b/>
                <w:i/>
                <w:sz w:val="13"/>
                <w:szCs w:val="13"/>
                <w:lang w:val="bg-BG"/>
              </w:rPr>
            </w:pPr>
            <w:r w:rsidRPr="00F8426A">
              <w:rPr>
                <w:rFonts w:ascii="Arial" w:hAnsi="Arial" w:cs="Arial"/>
                <w:b/>
                <w:i/>
                <w:sz w:val="13"/>
                <w:szCs w:val="13"/>
                <w:lang w:val="bg-BG"/>
              </w:rPr>
              <w:t>25 на сто</w:t>
            </w:r>
          </w:p>
        </w:tc>
      </w:tr>
      <w:tr w:rsidR="00571615" w:rsidRPr="00021105" w:rsidTr="00914241">
        <w:trPr>
          <w:trHeight w:val="120"/>
        </w:trPr>
        <w:tc>
          <w:tcPr>
            <w:tcW w:w="534" w:type="dxa"/>
            <w:shd w:val="clear" w:color="auto" w:fill="E6E6E6"/>
          </w:tcPr>
          <w:p w:rsidR="00571615" w:rsidRPr="00122478" w:rsidRDefault="00833233" w:rsidP="001319A6">
            <w:pPr>
              <w:jc w:val="center"/>
              <w:rPr>
                <w:rFonts w:ascii="Arial" w:hAnsi="Arial" w:cs="Arial"/>
                <w:b/>
                <w:i/>
                <w:iCs/>
                <w:sz w:val="13"/>
                <w:szCs w:val="13"/>
                <w:lang w:val="bg-BG"/>
              </w:rPr>
            </w:pPr>
            <w:r w:rsidRPr="00122478">
              <w:rPr>
                <w:rFonts w:ascii="Arial" w:hAnsi="Arial" w:cs="Arial"/>
                <w:b/>
                <w:i/>
                <w:iCs/>
                <w:sz w:val="13"/>
                <w:szCs w:val="13"/>
                <w:lang w:val="bg-BG"/>
              </w:rPr>
              <w:t>3</w:t>
            </w:r>
            <w:r w:rsidR="00C92816" w:rsidRPr="00122478">
              <w:rPr>
                <w:rFonts w:ascii="Arial" w:hAnsi="Arial" w:cs="Arial"/>
                <w:b/>
                <w:i/>
                <w:iCs/>
                <w:sz w:val="13"/>
                <w:szCs w:val="13"/>
                <w:lang w:val="bg-BG"/>
              </w:rPr>
              <w:t>0</w:t>
            </w:r>
            <w:r w:rsidR="001319A6" w:rsidRPr="00122478">
              <w:rPr>
                <w:rFonts w:ascii="Arial" w:hAnsi="Arial" w:cs="Arial"/>
                <w:b/>
                <w:i/>
                <w:iCs/>
                <w:sz w:val="13"/>
                <w:szCs w:val="13"/>
                <w:lang w:val="bg-BG"/>
              </w:rPr>
              <w:t>7</w:t>
            </w:r>
          </w:p>
        </w:tc>
        <w:tc>
          <w:tcPr>
            <w:tcW w:w="8505" w:type="dxa"/>
            <w:tcBorders>
              <w:top w:val="single" w:sz="6" w:space="0" w:color="auto"/>
              <w:bottom w:val="single" w:sz="6" w:space="0" w:color="auto"/>
            </w:tcBorders>
            <w:shd w:val="clear" w:color="auto" w:fill="auto"/>
          </w:tcPr>
          <w:p w:rsidR="00F8426A" w:rsidRPr="00F8426A" w:rsidRDefault="00571615" w:rsidP="00AC744C">
            <w:pPr>
              <w:jc w:val="both"/>
              <w:rPr>
                <w:rFonts w:ascii="Arial" w:hAnsi="Arial" w:cs="Arial"/>
                <w:i/>
                <w:sz w:val="13"/>
                <w:szCs w:val="13"/>
                <w:lang w:val="bg-BG"/>
              </w:rPr>
            </w:pPr>
            <w:r w:rsidRPr="00F8426A">
              <w:rPr>
                <w:rFonts w:ascii="Arial" w:hAnsi="Arial" w:cs="Arial"/>
                <w:i/>
                <w:sz w:val="13"/>
                <w:szCs w:val="13"/>
                <w:lang w:val="bg-BG"/>
              </w:rPr>
              <w:t>Доходи от възнаграждения по извънтрудови правоотношения</w:t>
            </w:r>
          </w:p>
        </w:tc>
        <w:tc>
          <w:tcPr>
            <w:tcW w:w="1701" w:type="dxa"/>
            <w:vMerge/>
            <w:shd w:val="clear" w:color="auto" w:fill="E6E6E6"/>
          </w:tcPr>
          <w:p w:rsidR="00571615" w:rsidRPr="00021105" w:rsidRDefault="00571615" w:rsidP="0068609C">
            <w:pPr>
              <w:rPr>
                <w:rFonts w:ascii="Arial" w:hAnsi="Arial" w:cs="Arial"/>
                <w:i/>
                <w:color w:val="00B050"/>
                <w:sz w:val="13"/>
                <w:szCs w:val="13"/>
                <w:lang w:val="bg-BG"/>
              </w:rPr>
            </w:pPr>
          </w:p>
        </w:tc>
      </w:tr>
      <w:tr w:rsidR="00914241" w:rsidRPr="00021105" w:rsidTr="0028051E">
        <w:trPr>
          <w:trHeight w:val="120"/>
        </w:trPr>
        <w:tc>
          <w:tcPr>
            <w:tcW w:w="10740" w:type="dxa"/>
            <w:gridSpan w:val="3"/>
            <w:shd w:val="clear" w:color="auto" w:fill="E6E6E6"/>
          </w:tcPr>
          <w:p w:rsidR="006946CA" w:rsidRPr="006946CA" w:rsidRDefault="00914241" w:rsidP="006946CA">
            <w:pPr>
              <w:jc w:val="both"/>
              <w:rPr>
                <w:rFonts w:ascii="Arial" w:hAnsi="Arial" w:cs="Arial"/>
                <w:i/>
                <w:sz w:val="13"/>
                <w:szCs w:val="13"/>
                <w:lang w:val="bg-BG"/>
              </w:rPr>
            </w:pPr>
            <w:r w:rsidRPr="00914241">
              <w:rPr>
                <w:rFonts w:ascii="Arial" w:hAnsi="Arial" w:cs="Arial"/>
                <w:b/>
                <w:i/>
                <w:sz w:val="13"/>
                <w:szCs w:val="13"/>
                <w:lang w:val="bg-BG"/>
              </w:rPr>
              <w:t>Забележки:</w:t>
            </w:r>
            <w:r w:rsidR="006946CA" w:rsidRPr="00190CF8">
              <w:rPr>
                <w:rFonts w:ascii="Arial" w:hAnsi="Arial" w:cs="Arial"/>
                <w:b/>
                <w:i/>
                <w:sz w:val="13"/>
                <w:szCs w:val="13"/>
                <w:lang w:val="bg-BG"/>
              </w:rPr>
              <w:t xml:space="preserve">* </w:t>
            </w:r>
            <w:r w:rsidR="006946CA" w:rsidRPr="006946CA">
              <w:rPr>
                <w:rFonts w:ascii="Arial" w:hAnsi="Arial" w:cs="Arial"/>
                <w:i/>
                <w:sz w:val="13"/>
                <w:szCs w:val="13"/>
                <w:lang w:val="bg-BG"/>
              </w:rPr>
              <w:t>На основание чл. 29, ал. 2 от ЗДДФЛ в облагаемия доход от друга стопанска дейност на физическите лица, които не са търговци по смисъла на Търговския закон не се включват доходи, които са участвали при формиране на облагаем доход по реда на чл. 26 от ЗДДФЛ за предходни данъчни години.</w:t>
            </w:r>
          </w:p>
          <w:p w:rsidR="00914241" w:rsidRPr="00021105" w:rsidRDefault="006946CA" w:rsidP="00BB0A6A">
            <w:pPr>
              <w:jc w:val="both"/>
              <w:rPr>
                <w:rFonts w:ascii="Arial" w:hAnsi="Arial" w:cs="Arial"/>
                <w:i/>
                <w:color w:val="00B050"/>
                <w:sz w:val="13"/>
                <w:szCs w:val="13"/>
                <w:lang w:val="bg-BG"/>
              </w:rPr>
            </w:pPr>
            <w:r w:rsidRPr="00190CF8">
              <w:rPr>
                <w:rFonts w:ascii="Arial" w:hAnsi="Arial" w:cs="Arial"/>
                <w:b/>
                <w:i/>
                <w:sz w:val="13"/>
                <w:szCs w:val="13"/>
                <w:lang w:val="bg-BG"/>
              </w:rPr>
              <w:lastRenderedPageBreak/>
              <w:t xml:space="preserve">** </w:t>
            </w:r>
            <w:r w:rsidR="00BB0A6A">
              <w:rPr>
                <w:rFonts w:ascii="Arial" w:hAnsi="Arial" w:cs="Arial"/>
                <w:i/>
                <w:sz w:val="13"/>
                <w:szCs w:val="13"/>
                <w:lang w:val="bg-BG"/>
              </w:rPr>
              <w:t>На т</w:t>
            </w:r>
            <w:r>
              <w:rPr>
                <w:rFonts w:ascii="Arial" w:hAnsi="Arial" w:cs="Arial"/>
                <w:i/>
                <w:sz w:val="13"/>
                <w:szCs w:val="13"/>
                <w:lang w:val="bg-BG"/>
              </w:rPr>
              <w:t>ози ред се попълва</w:t>
            </w:r>
            <w:r w:rsidR="00BB0A6A">
              <w:rPr>
                <w:rFonts w:ascii="Arial" w:hAnsi="Arial" w:cs="Arial"/>
                <w:i/>
                <w:sz w:val="13"/>
                <w:szCs w:val="13"/>
                <w:lang w:val="bg-BG"/>
              </w:rPr>
              <w:t xml:space="preserve">тдоходите от дейността на </w:t>
            </w:r>
            <w:r>
              <w:rPr>
                <w:rFonts w:ascii="Arial" w:hAnsi="Arial" w:cs="Arial"/>
                <w:i/>
                <w:sz w:val="13"/>
                <w:szCs w:val="13"/>
                <w:lang w:val="bg-BG"/>
              </w:rPr>
              <w:t>физически</w:t>
            </w:r>
            <w:r w:rsidR="00BB0A6A">
              <w:rPr>
                <w:rFonts w:ascii="Arial" w:hAnsi="Arial" w:cs="Arial"/>
                <w:i/>
                <w:sz w:val="13"/>
                <w:szCs w:val="13"/>
                <w:lang w:val="bg-BG"/>
              </w:rPr>
              <w:t>те</w:t>
            </w:r>
            <w:r>
              <w:rPr>
                <w:rFonts w:ascii="Arial" w:hAnsi="Arial" w:cs="Arial"/>
                <w:i/>
                <w:sz w:val="13"/>
                <w:szCs w:val="13"/>
                <w:lang w:val="bg-BG"/>
              </w:rPr>
              <w:t xml:space="preserve"> лица, регистрирани като тютюнопроизводители и земеделски производители</w:t>
            </w:r>
            <w:r w:rsidR="00BB0A6A">
              <w:rPr>
                <w:rFonts w:ascii="Arial" w:hAnsi="Arial" w:cs="Arial"/>
                <w:i/>
                <w:sz w:val="13"/>
                <w:szCs w:val="13"/>
                <w:lang w:val="bg-BG"/>
              </w:rPr>
              <w:t xml:space="preserve"> за </w:t>
            </w:r>
            <w:r>
              <w:rPr>
                <w:rFonts w:ascii="Arial" w:hAnsi="Arial" w:cs="Arial"/>
                <w:i/>
                <w:sz w:val="13"/>
                <w:szCs w:val="13"/>
                <w:lang w:val="bg-BG"/>
              </w:rPr>
              <w:t xml:space="preserve">производство на непреработена растителна и животинска продукция, с изключение на доходите от производство на декоративна растителност, </w:t>
            </w:r>
            <w:r w:rsidR="00BB0A6A">
              <w:rPr>
                <w:rFonts w:ascii="Arial" w:hAnsi="Arial" w:cs="Arial"/>
                <w:i/>
                <w:sz w:val="13"/>
                <w:szCs w:val="13"/>
                <w:lang w:val="bg-BG"/>
              </w:rPr>
              <w:t>придобити</w:t>
            </w:r>
            <w:r>
              <w:rPr>
                <w:rFonts w:ascii="Arial" w:hAnsi="Arial" w:cs="Arial"/>
                <w:i/>
                <w:sz w:val="13"/>
                <w:szCs w:val="13"/>
                <w:lang w:val="bg-BG"/>
              </w:rPr>
              <w:t xml:space="preserve"> през течение на годината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w:t>
            </w:r>
            <w:r w:rsidR="00BB0A6A">
              <w:rPr>
                <w:rFonts w:ascii="Arial" w:hAnsi="Arial" w:cs="Arial"/>
                <w:i/>
                <w:sz w:val="13"/>
                <w:szCs w:val="13"/>
                <w:lang w:val="bg-BG"/>
              </w:rPr>
              <w:t xml:space="preserve">които на основание ПЗР на ЗДДФЛ не се включват в облагаемия доход по чл. 29 и не подлежат на облагане с данък, </w:t>
            </w:r>
            <w:r>
              <w:rPr>
                <w:rFonts w:ascii="Arial" w:hAnsi="Arial" w:cs="Arial"/>
                <w:i/>
                <w:sz w:val="13"/>
                <w:szCs w:val="13"/>
                <w:lang w:val="bg-BG"/>
              </w:rPr>
              <w:t xml:space="preserve">когато са за 2009 г. или за предходни години.  </w:t>
            </w:r>
          </w:p>
        </w:tc>
      </w:tr>
    </w:tbl>
    <w:p w:rsidR="00E056E4" w:rsidRDefault="00E056E4" w:rsidP="00D87E38">
      <w:pPr>
        <w:ind w:right="-331"/>
        <w:rPr>
          <w:rFonts w:ascii="Arial" w:hAnsi="Arial" w:cs="Arial"/>
          <w:sz w:val="8"/>
          <w:szCs w:val="8"/>
          <w:lang w:val="bg-BG"/>
        </w:rPr>
      </w:pPr>
    </w:p>
    <w:p w:rsidR="008D2CE3" w:rsidRPr="00E056E4" w:rsidRDefault="008D2CE3" w:rsidP="00E056E4">
      <w:pPr>
        <w:ind w:right="-331"/>
        <w:rPr>
          <w:rFonts w:ascii="Arial" w:hAnsi="Arial" w:cs="Arial"/>
          <w:sz w:val="8"/>
          <w:szCs w:val="8"/>
          <w:lang w:val="bg-BG"/>
        </w:rPr>
      </w:pPr>
      <w:r w:rsidRPr="00157678">
        <w:rPr>
          <w:rFonts w:ascii="Arial" w:hAnsi="Arial" w:cs="Arial"/>
          <w:b/>
          <w:sz w:val="22"/>
          <w:szCs w:val="22"/>
          <w:lang w:val="bg-BG"/>
        </w:rPr>
        <w:t xml:space="preserve">Част ІІ – </w:t>
      </w:r>
      <w:r w:rsidR="00AC744C">
        <w:rPr>
          <w:rFonts w:ascii="Arial" w:hAnsi="Arial" w:cs="Arial"/>
          <w:b/>
          <w:sz w:val="22"/>
          <w:szCs w:val="22"/>
          <w:lang w:val="bg-BG"/>
        </w:rPr>
        <w:t>Данъци</w:t>
      </w:r>
      <w:r w:rsidR="00A44D18">
        <w:rPr>
          <w:rFonts w:ascii="Arial" w:hAnsi="Arial" w:cs="Arial"/>
          <w:b/>
          <w:sz w:val="22"/>
          <w:szCs w:val="22"/>
          <w:lang w:val="bg-BG"/>
        </w:rPr>
        <w:t>,</w:t>
      </w:r>
      <w:r w:rsidR="00AC744C">
        <w:rPr>
          <w:rFonts w:ascii="Arial" w:hAnsi="Arial" w:cs="Arial"/>
          <w:b/>
          <w:sz w:val="22"/>
          <w:szCs w:val="22"/>
          <w:lang w:val="bg-BG"/>
        </w:rPr>
        <w:t xml:space="preserve"> подлежащи на приспадане от данъка върху общата годишна данъчна основа</w:t>
      </w:r>
      <w:r w:rsidR="00E403E6">
        <w:rPr>
          <w:rFonts w:ascii="Arial" w:hAnsi="Arial" w:cs="Arial"/>
          <w:b/>
          <w:sz w:val="22"/>
          <w:szCs w:val="22"/>
          <w:lang w:val="bg-BG"/>
        </w:rPr>
        <w:t xml:space="preserve">, с изключение на авансово внесения данък </w:t>
      </w:r>
      <w:r w:rsidR="00B347FF">
        <w:rPr>
          <w:rFonts w:ascii="Arial" w:hAnsi="Arial" w:cs="Arial"/>
          <w:b/>
          <w:sz w:val="22"/>
          <w:szCs w:val="22"/>
          <w:lang w:val="bg-BG"/>
        </w:rPr>
        <w:t xml:space="preserve">от декларатора </w:t>
      </w:r>
      <w:r w:rsidR="00E403E6">
        <w:rPr>
          <w:rFonts w:ascii="Arial" w:hAnsi="Arial" w:cs="Arial"/>
          <w:b/>
          <w:sz w:val="22"/>
          <w:szCs w:val="22"/>
          <w:lang w:val="bg-BG"/>
        </w:rPr>
        <w:t>по реда на чл. 43, ал. 6 от ЗДДФЛ</w:t>
      </w:r>
    </w:p>
    <w:tbl>
      <w:tblPr>
        <w:tblW w:w="107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534"/>
        <w:gridCol w:w="8505"/>
        <w:gridCol w:w="1701"/>
      </w:tblGrid>
      <w:tr w:rsidR="008D2CE3" w:rsidRPr="00691AF9" w:rsidTr="000B763B">
        <w:trPr>
          <w:trHeight w:val="235"/>
        </w:trPr>
        <w:tc>
          <w:tcPr>
            <w:tcW w:w="534" w:type="dxa"/>
            <w:shd w:val="clear" w:color="auto" w:fill="E0E0E0"/>
            <w:vAlign w:val="center"/>
          </w:tcPr>
          <w:p w:rsidR="008D2CE3" w:rsidRPr="005A54B1" w:rsidRDefault="008D2CE3" w:rsidP="00035E83">
            <w:pPr>
              <w:jc w:val="center"/>
              <w:rPr>
                <w:rFonts w:ascii="Arial" w:hAnsi="Arial" w:cs="Arial"/>
                <w:sz w:val="18"/>
                <w:szCs w:val="18"/>
                <w:lang w:val="bg-BG"/>
              </w:rPr>
            </w:pPr>
            <w:r w:rsidRPr="005A54B1">
              <w:rPr>
                <w:rFonts w:ascii="Arial" w:hAnsi="Arial" w:cs="Arial"/>
                <w:sz w:val="18"/>
                <w:szCs w:val="18"/>
                <w:lang w:val="bg-BG"/>
              </w:rPr>
              <w:t>1</w:t>
            </w:r>
          </w:p>
        </w:tc>
        <w:tc>
          <w:tcPr>
            <w:tcW w:w="8505" w:type="dxa"/>
            <w:shd w:val="clear" w:color="auto" w:fill="auto"/>
            <w:vAlign w:val="center"/>
          </w:tcPr>
          <w:p w:rsidR="005A54B1" w:rsidRPr="005A54B1" w:rsidRDefault="008D2CE3" w:rsidP="00035E83">
            <w:pPr>
              <w:jc w:val="both"/>
              <w:rPr>
                <w:rFonts w:ascii="Arial" w:hAnsi="Arial" w:cs="Arial"/>
                <w:sz w:val="8"/>
                <w:szCs w:val="8"/>
                <w:lang w:val="bg-BG"/>
              </w:rPr>
            </w:pPr>
            <w:r w:rsidRPr="005A54B1">
              <w:rPr>
                <w:rFonts w:ascii="Arial" w:hAnsi="Arial" w:cs="Arial"/>
                <w:sz w:val="18"/>
                <w:szCs w:val="18"/>
                <w:lang w:val="bg-BG"/>
              </w:rPr>
              <w:t>Авансово удържан през годината данък от платеца</w:t>
            </w:r>
            <w:r w:rsidR="000E2BB7" w:rsidRPr="005A54B1">
              <w:rPr>
                <w:rFonts w:ascii="Arial" w:hAnsi="Arial" w:cs="Arial"/>
                <w:sz w:val="18"/>
                <w:szCs w:val="18"/>
                <w:lang w:val="bg-BG"/>
              </w:rPr>
              <w:t xml:space="preserve"> на дохода</w:t>
            </w:r>
            <w:r w:rsidR="00AC744C">
              <w:rPr>
                <w:rFonts w:ascii="Arial" w:hAnsi="Arial" w:cs="Arial"/>
                <w:sz w:val="18"/>
                <w:szCs w:val="18"/>
                <w:lang w:val="bg-BG"/>
              </w:rPr>
              <w:t xml:space="preserve"> по реда на чл. 43</w:t>
            </w:r>
            <w:r w:rsidR="00E403E6">
              <w:rPr>
                <w:rFonts w:ascii="Arial" w:hAnsi="Arial" w:cs="Arial"/>
                <w:sz w:val="18"/>
                <w:szCs w:val="18"/>
                <w:lang w:val="bg-BG"/>
              </w:rPr>
              <w:t>, ал. 4</w:t>
            </w:r>
            <w:r w:rsidR="00AC744C">
              <w:rPr>
                <w:rFonts w:ascii="Arial" w:hAnsi="Arial" w:cs="Arial"/>
                <w:sz w:val="18"/>
                <w:szCs w:val="18"/>
                <w:lang w:val="bg-BG"/>
              </w:rPr>
              <w:t xml:space="preserve"> от ЗДДФЛ</w:t>
            </w:r>
            <w:r w:rsidR="00035E83" w:rsidRPr="000329D4">
              <w:rPr>
                <w:rFonts w:ascii="Arial" w:hAnsi="Arial" w:cs="Arial"/>
                <w:i/>
                <w:sz w:val="16"/>
                <w:szCs w:val="16"/>
                <w:lang w:val="bg-BG"/>
              </w:rPr>
              <w:t xml:space="preserve">(попълва се данъкът, посочен на ред </w:t>
            </w:r>
            <w:r w:rsidR="00035E83">
              <w:rPr>
                <w:rFonts w:ascii="Arial" w:hAnsi="Arial" w:cs="Arial"/>
                <w:i/>
                <w:sz w:val="16"/>
                <w:szCs w:val="16"/>
                <w:lang w:val="bg-BG"/>
              </w:rPr>
              <w:t>3 от Образец № 3 на с</w:t>
            </w:r>
            <w:r w:rsidR="00035E83" w:rsidRPr="00C2769E">
              <w:rPr>
                <w:rFonts w:ascii="Arial" w:hAnsi="Arial" w:cs="Arial"/>
                <w:i/>
                <w:sz w:val="16"/>
                <w:szCs w:val="16"/>
                <w:lang w:val="bg-BG"/>
              </w:rPr>
              <w:t>лужебната бележка</w:t>
            </w:r>
            <w:r w:rsidR="00035E83" w:rsidRPr="000329D4">
              <w:rPr>
                <w:rFonts w:ascii="Arial" w:hAnsi="Arial" w:cs="Arial"/>
                <w:i/>
                <w:sz w:val="16"/>
                <w:szCs w:val="16"/>
                <w:lang w:val="bg-BG"/>
              </w:rPr>
              <w:t>)</w:t>
            </w:r>
          </w:p>
        </w:tc>
        <w:tc>
          <w:tcPr>
            <w:tcW w:w="1701" w:type="dxa"/>
            <w:shd w:val="clear" w:color="auto" w:fill="FFFFFF"/>
          </w:tcPr>
          <w:p w:rsidR="008D2CE3" w:rsidRPr="003C621C" w:rsidRDefault="008D2CE3" w:rsidP="0068609C">
            <w:pPr>
              <w:shd w:val="clear" w:color="auto" w:fill="FFFFFF"/>
              <w:ind w:right="-108"/>
              <w:rPr>
                <w:rFonts w:ascii="Arial" w:hAnsi="Arial" w:cs="Arial"/>
                <w:sz w:val="28"/>
                <w:szCs w:val="28"/>
                <w:lang w:val="bg-BG"/>
              </w:rPr>
            </w:pPr>
          </w:p>
        </w:tc>
      </w:tr>
      <w:tr w:rsidR="008D2CE3" w:rsidRPr="00691AF9" w:rsidTr="000B763B">
        <w:trPr>
          <w:trHeight w:val="229"/>
        </w:trPr>
        <w:tc>
          <w:tcPr>
            <w:tcW w:w="534" w:type="dxa"/>
            <w:shd w:val="clear" w:color="auto" w:fill="E0E0E0"/>
            <w:vAlign w:val="center"/>
          </w:tcPr>
          <w:p w:rsidR="008D2CE3" w:rsidRPr="005A54B1" w:rsidRDefault="008D2CE3" w:rsidP="00035E83">
            <w:pPr>
              <w:jc w:val="center"/>
              <w:rPr>
                <w:rFonts w:ascii="Arial" w:hAnsi="Arial" w:cs="Arial"/>
                <w:sz w:val="18"/>
                <w:szCs w:val="18"/>
                <w:lang w:val="bg-BG"/>
              </w:rPr>
            </w:pPr>
            <w:r w:rsidRPr="005A54B1">
              <w:rPr>
                <w:rFonts w:ascii="Arial" w:hAnsi="Arial" w:cs="Arial"/>
                <w:sz w:val="18"/>
                <w:szCs w:val="18"/>
                <w:lang w:val="bg-BG"/>
              </w:rPr>
              <w:t>2</w:t>
            </w:r>
          </w:p>
        </w:tc>
        <w:tc>
          <w:tcPr>
            <w:tcW w:w="8505" w:type="dxa"/>
            <w:shd w:val="clear" w:color="auto" w:fill="auto"/>
            <w:vAlign w:val="center"/>
          </w:tcPr>
          <w:p w:rsidR="005A54B1" w:rsidRPr="005A54B1" w:rsidRDefault="00C70EB0" w:rsidP="003C621C">
            <w:pPr>
              <w:jc w:val="both"/>
              <w:rPr>
                <w:rFonts w:ascii="Arial" w:hAnsi="Arial" w:cs="Arial"/>
                <w:sz w:val="8"/>
                <w:szCs w:val="8"/>
                <w:lang w:val="bg-BG"/>
              </w:rPr>
            </w:pPr>
            <w:r w:rsidRPr="005A54B1">
              <w:rPr>
                <w:rFonts w:ascii="Arial" w:hAnsi="Arial" w:cs="Arial"/>
                <w:sz w:val="18"/>
                <w:szCs w:val="18"/>
                <w:lang w:val="bg-BG"/>
              </w:rPr>
              <w:t>Дължим и внесен патентен данък, подлежащ на приспадане от данъка върху общата годишна данъчна основа</w:t>
            </w:r>
          </w:p>
        </w:tc>
        <w:tc>
          <w:tcPr>
            <w:tcW w:w="1701" w:type="dxa"/>
            <w:shd w:val="clear" w:color="auto" w:fill="FFFFFF"/>
          </w:tcPr>
          <w:p w:rsidR="008D2CE3" w:rsidRPr="00691AF9" w:rsidRDefault="008D2CE3" w:rsidP="0068609C">
            <w:pPr>
              <w:ind w:right="-108"/>
              <w:rPr>
                <w:rFonts w:ascii="Arial" w:hAnsi="Arial" w:cs="Arial"/>
                <w:sz w:val="18"/>
                <w:szCs w:val="18"/>
                <w:lang w:val="bg-BG"/>
              </w:rPr>
            </w:pPr>
          </w:p>
        </w:tc>
      </w:tr>
      <w:tr w:rsidR="00C70EB0" w:rsidRPr="00691AF9" w:rsidTr="000B763B">
        <w:trPr>
          <w:trHeight w:val="413"/>
        </w:trPr>
        <w:tc>
          <w:tcPr>
            <w:tcW w:w="534" w:type="dxa"/>
            <w:shd w:val="clear" w:color="auto" w:fill="E0E0E0"/>
            <w:vAlign w:val="center"/>
          </w:tcPr>
          <w:p w:rsidR="00C70EB0" w:rsidRPr="005A54B1" w:rsidRDefault="00C70EB0" w:rsidP="00035E83">
            <w:pPr>
              <w:jc w:val="center"/>
              <w:rPr>
                <w:rFonts w:ascii="Arial" w:hAnsi="Arial" w:cs="Arial"/>
                <w:sz w:val="18"/>
                <w:szCs w:val="18"/>
                <w:lang w:val="bg-BG"/>
              </w:rPr>
            </w:pPr>
            <w:r w:rsidRPr="005A54B1">
              <w:rPr>
                <w:rFonts w:ascii="Arial" w:hAnsi="Arial" w:cs="Arial"/>
                <w:sz w:val="18"/>
                <w:szCs w:val="18"/>
                <w:lang w:val="bg-BG"/>
              </w:rPr>
              <w:t>3</w:t>
            </w:r>
          </w:p>
        </w:tc>
        <w:tc>
          <w:tcPr>
            <w:tcW w:w="8505" w:type="dxa"/>
            <w:shd w:val="clear" w:color="auto" w:fill="auto"/>
            <w:vAlign w:val="center"/>
          </w:tcPr>
          <w:p w:rsidR="00C70EB0" w:rsidRPr="005A54B1" w:rsidRDefault="00C70EB0" w:rsidP="003C621C">
            <w:pPr>
              <w:jc w:val="both"/>
              <w:rPr>
                <w:rFonts w:ascii="Arial" w:hAnsi="Arial" w:cs="Arial"/>
                <w:sz w:val="18"/>
                <w:szCs w:val="18"/>
                <w:lang w:val="bg-BG"/>
              </w:rPr>
            </w:pPr>
            <w:r w:rsidRPr="005A54B1">
              <w:rPr>
                <w:rFonts w:ascii="Arial" w:hAnsi="Arial" w:cs="Arial"/>
                <w:sz w:val="18"/>
                <w:szCs w:val="18"/>
                <w:lang w:val="bg-BG"/>
              </w:rPr>
              <w:t>Удържан и/или внесен окончателен данък за доходи по чл. 37 от ЗДДФЛ, подлежащ на приспадане, включително в случаите по чл. 37а от ЗДДФЛ</w:t>
            </w:r>
          </w:p>
        </w:tc>
        <w:tc>
          <w:tcPr>
            <w:tcW w:w="1701" w:type="dxa"/>
            <w:shd w:val="clear" w:color="auto" w:fill="FFFFFF"/>
          </w:tcPr>
          <w:p w:rsidR="00C70EB0" w:rsidRPr="00691AF9" w:rsidRDefault="00C70EB0" w:rsidP="0068609C">
            <w:pPr>
              <w:ind w:right="-108"/>
              <w:rPr>
                <w:rFonts w:ascii="Arial" w:hAnsi="Arial" w:cs="Arial"/>
                <w:sz w:val="18"/>
                <w:szCs w:val="18"/>
                <w:lang w:val="bg-BG"/>
              </w:rPr>
            </w:pPr>
          </w:p>
        </w:tc>
      </w:tr>
    </w:tbl>
    <w:p w:rsidR="00011917" w:rsidRPr="00691AF9" w:rsidRDefault="00011917" w:rsidP="00EA742E">
      <w:pPr>
        <w:rPr>
          <w:rFonts w:ascii="Arial" w:hAnsi="Arial" w:cs="Arial"/>
          <w:b/>
          <w:sz w:val="18"/>
          <w:szCs w:val="18"/>
          <w:lang w:val="bg-BG"/>
        </w:rPr>
        <w:sectPr w:rsidR="00011917" w:rsidRPr="00691AF9" w:rsidSect="00423AD5">
          <w:footerReference w:type="even" r:id="rId8"/>
          <w:footerReference w:type="default" r:id="rId9"/>
          <w:pgSz w:w="11909" w:h="16834" w:code="9"/>
          <w:pgMar w:top="540" w:right="720" w:bottom="180" w:left="720" w:header="720" w:footer="720" w:gutter="0"/>
          <w:cols w:space="720"/>
          <w:docGrid w:linePitch="360"/>
        </w:sectPr>
      </w:pPr>
    </w:p>
    <w:p w:rsidR="00246FC8" w:rsidRDefault="00C54800" w:rsidP="00246FC8">
      <w:pPr>
        <w:jc w:val="both"/>
        <w:rPr>
          <w:rFonts w:ascii="Arial" w:hAnsi="Arial" w:cs="Arial"/>
          <w:b/>
          <w:sz w:val="20"/>
          <w:szCs w:val="20"/>
          <w:lang w:val="bg-BG"/>
        </w:rPr>
      </w:pPr>
      <w:r w:rsidRPr="000E1F96">
        <w:rPr>
          <w:rFonts w:ascii="Arial" w:hAnsi="Arial" w:cs="Arial"/>
          <w:b/>
          <w:sz w:val="22"/>
          <w:szCs w:val="22"/>
          <w:lang w:val="bg-BG"/>
        </w:rPr>
        <w:lastRenderedPageBreak/>
        <w:t xml:space="preserve">Част </w:t>
      </w:r>
      <w:r w:rsidR="0066663B">
        <w:rPr>
          <w:rFonts w:ascii="Arial" w:hAnsi="Arial" w:cs="Arial"/>
          <w:b/>
          <w:sz w:val="22"/>
          <w:szCs w:val="22"/>
          <w:lang w:val="bg-BG"/>
        </w:rPr>
        <w:t>ІІІ</w:t>
      </w:r>
      <w:r w:rsidR="007810D8">
        <w:rPr>
          <w:rFonts w:ascii="Arial" w:hAnsi="Arial" w:cs="Arial"/>
          <w:b/>
          <w:sz w:val="20"/>
          <w:szCs w:val="20"/>
          <w:lang w:val="bg-BG"/>
        </w:rPr>
        <w:t xml:space="preserve"> - Данни за лицето, изплатило доходс код </w:t>
      </w:r>
      <w:r w:rsidR="007810D8" w:rsidRPr="00A44D18">
        <w:rPr>
          <w:rFonts w:ascii="Arial" w:hAnsi="Arial" w:cs="Arial"/>
          <w:b/>
          <w:sz w:val="20"/>
          <w:szCs w:val="20"/>
          <w:lang w:val="bg-BG"/>
        </w:rPr>
        <w:t>30</w:t>
      </w:r>
      <w:r w:rsidR="009116CB" w:rsidRPr="00A44D18">
        <w:rPr>
          <w:rFonts w:ascii="Arial" w:hAnsi="Arial" w:cs="Arial"/>
          <w:b/>
          <w:sz w:val="20"/>
          <w:szCs w:val="20"/>
          <w:lang w:val="bg-BG"/>
        </w:rPr>
        <w:t>4</w:t>
      </w:r>
      <w:r w:rsidR="007810D8" w:rsidRPr="00A44D18">
        <w:rPr>
          <w:rFonts w:ascii="Arial" w:hAnsi="Arial" w:cs="Arial"/>
          <w:b/>
          <w:sz w:val="20"/>
          <w:szCs w:val="20"/>
          <w:lang w:val="bg-BG"/>
        </w:rPr>
        <w:t xml:space="preserve"> или 30</w:t>
      </w:r>
      <w:r w:rsidR="009116CB" w:rsidRPr="00A44D18">
        <w:rPr>
          <w:rFonts w:ascii="Arial" w:hAnsi="Arial" w:cs="Arial"/>
          <w:b/>
          <w:sz w:val="20"/>
          <w:szCs w:val="20"/>
          <w:lang w:val="bg-BG"/>
        </w:rPr>
        <w:t>7</w:t>
      </w:r>
      <w:r w:rsidR="007810D8">
        <w:rPr>
          <w:rFonts w:ascii="Arial" w:hAnsi="Arial" w:cs="Arial"/>
          <w:b/>
          <w:sz w:val="20"/>
          <w:szCs w:val="20"/>
          <w:lang w:val="bg-BG"/>
        </w:rPr>
        <w:t xml:space="preserve"> по Част І </w:t>
      </w:r>
    </w:p>
    <w:p w:rsidR="00184C4E" w:rsidRPr="004055F2" w:rsidRDefault="00246FC8" w:rsidP="00246FC8">
      <w:pPr>
        <w:jc w:val="both"/>
        <w:rPr>
          <w:rFonts w:ascii="Arial" w:hAnsi="Arial" w:cs="Arial"/>
          <w:b/>
          <w:i/>
          <w:sz w:val="16"/>
          <w:szCs w:val="16"/>
          <w:lang w:val="bg-BG"/>
        </w:rPr>
      </w:pPr>
      <w:r>
        <w:rPr>
          <w:rFonts w:ascii="Arial" w:hAnsi="Arial" w:cs="Arial"/>
          <w:i/>
          <w:sz w:val="16"/>
          <w:szCs w:val="16"/>
          <w:lang w:val="bg-BG"/>
        </w:rPr>
        <w:t>(попълва се само</w:t>
      </w:r>
      <w:r w:rsidR="001A1DD6">
        <w:rPr>
          <w:rFonts w:ascii="Arial" w:hAnsi="Arial" w:cs="Arial"/>
          <w:i/>
          <w:sz w:val="16"/>
          <w:szCs w:val="16"/>
          <w:lang w:val="bg-BG"/>
        </w:rPr>
        <w:t xml:space="preserve">за доходи от източници в България, </w:t>
      </w:r>
      <w:r w:rsidR="007810D8" w:rsidRPr="00AF5CE8">
        <w:rPr>
          <w:rFonts w:ascii="Arial" w:hAnsi="Arial" w:cs="Arial"/>
          <w:i/>
          <w:sz w:val="16"/>
          <w:szCs w:val="16"/>
          <w:lang w:val="bg-BG"/>
        </w:rPr>
        <w:t>когато платецът е предприятие или самоосигуряващо се лице)</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507"/>
        <w:gridCol w:w="673"/>
        <w:gridCol w:w="673"/>
        <w:gridCol w:w="672"/>
        <w:gridCol w:w="672"/>
        <w:gridCol w:w="672"/>
        <w:gridCol w:w="672"/>
        <w:gridCol w:w="672"/>
        <w:gridCol w:w="672"/>
        <w:gridCol w:w="672"/>
        <w:gridCol w:w="771"/>
        <w:gridCol w:w="1764"/>
        <w:gridCol w:w="795"/>
        <w:gridCol w:w="798"/>
      </w:tblGrid>
      <w:tr w:rsidR="00B16F49" w:rsidRPr="00E346F2" w:rsidTr="00E813F0">
        <w:tc>
          <w:tcPr>
            <w:tcW w:w="541" w:type="dxa"/>
            <w:shd w:val="pct5" w:color="auto" w:fill="auto"/>
          </w:tcPr>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 по</w:t>
            </w:r>
          </w:p>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ред</w:t>
            </w:r>
          </w:p>
        </w:tc>
        <w:tc>
          <w:tcPr>
            <w:tcW w:w="3170" w:type="dxa"/>
            <w:gridSpan w:val="10"/>
            <w:shd w:val="pct5" w:color="auto" w:fill="auto"/>
            <w:vAlign w:val="center"/>
          </w:tcPr>
          <w:p w:rsidR="007A3C80" w:rsidRPr="00E346F2" w:rsidRDefault="007A3C80" w:rsidP="00354ACF">
            <w:pPr>
              <w:jc w:val="center"/>
              <w:rPr>
                <w:rFonts w:ascii="Arial" w:hAnsi="Arial" w:cs="Arial"/>
                <w:b/>
                <w:sz w:val="18"/>
                <w:szCs w:val="18"/>
                <w:lang w:val="bg-BG"/>
              </w:rPr>
            </w:pPr>
            <w:r w:rsidRPr="00E346F2">
              <w:rPr>
                <w:rFonts w:ascii="Arial" w:hAnsi="Arial" w:cs="Arial"/>
                <w:b/>
                <w:sz w:val="18"/>
                <w:szCs w:val="18"/>
                <w:lang w:val="bg-BG"/>
              </w:rPr>
              <w:t>ЕИК/</w:t>
            </w:r>
            <w:r w:rsidR="00354ACF">
              <w:rPr>
                <w:rFonts w:ascii="Arial" w:hAnsi="Arial" w:cs="Arial"/>
                <w:b/>
                <w:sz w:val="18"/>
                <w:szCs w:val="18"/>
                <w:lang w:val="bg-BG"/>
              </w:rPr>
              <w:t>С</w:t>
            </w:r>
            <w:r w:rsidRPr="00E346F2">
              <w:rPr>
                <w:rFonts w:ascii="Arial" w:hAnsi="Arial" w:cs="Arial"/>
                <w:b/>
                <w:sz w:val="18"/>
                <w:szCs w:val="18"/>
                <w:lang w:val="bg-BG"/>
              </w:rPr>
              <w:t>лужебен номер от регистъра на НАП/ЕГН</w:t>
            </w:r>
          </w:p>
        </w:tc>
        <w:tc>
          <w:tcPr>
            <w:tcW w:w="4399" w:type="dxa"/>
            <w:shd w:val="pct5" w:color="auto" w:fill="auto"/>
            <w:vAlign w:val="center"/>
          </w:tcPr>
          <w:p w:rsidR="007A3C80" w:rsidRPr="00E346F2" w:rsidRDefault="007A3C80" w:rsidP="00937CBF">
            <w:pPr>
              <w:jc w:val="center"/>
              <w:rPr>
                <w:rFonts w:ascii="Arial" w:hAnsi="Arial" w:cs="Arial"/>
                <w:b/>
                <w:sz w:val="18"/>
                <w:szCs w:val="18"/>
                <w:lang w:val="bg-BG"/>
              </w:rPr>
            </w:pPr>
            <w:r w:rsidRPr="00E346F2">
              <w:rPr>
                <w:rFonts w:ascii="Arial" w:hAnsi="Arial" w:cs="Arial"/>
                <w:b/>
                <w:sz w:val="18"/>
                <w:szCs w:val="18"/>
                <w:lang w:val="bg-BG"/>
              </w:rPr>
              <w:t>Наименование</w:t>
            </w:r>
            <w:r w:rsidR="00354ACF">
              <w:rPr>
                <w:rFonts w:ascii="Arial" w:hAnsi="Arial" w:cs="Arial"/>
                <w:b/>
                <w:sz w:val="18"/>
                <w:szCs w:val="18"/>
                <w:lang w:val="bg-BG"/>
              </w:rPr>
              <w:t>/Име</w:t>
            </w:r>
            <w:r>
              <w:rPr>
                <w:rFonts w:ascii="Arial" w:hAnsi="Arial" w:cs="Arial"/>
                <w:b/>
                <w:sz w:val="18"/>
                <w:szCs w:val="18"/>
                <w:lang w:val="bg-BG"/>
              </w:rPr>
              <w:t xml:space="preserve"> на платеца</w:t>
            </w:r>
          </w:p>
        </w:tc>
        <w:tc>
          <w:tcPr>
            <w:tcW w:w="865" w:type="dxa"/>
            <w:shd w:val="pct5" w:color="auto" w:fill="auto"/>
            <w:vAlign w:val="center"/>
          </w:tcPr>
          <w:p w:rsidR="007A3C80" w:rsidRPr="00E346F2" w:rsidRDefault="007A3C80" w:rsidP="00937CBF">
            <w:pPr>
              <w:jc w:val="center"/>
              <w:rPr>
                <w:rFonts w:ascii="Arial" w:hAnsi="Arial" w:cs="Arial"/>
                <w:b/>
                <w:sz w:val="18"/>
                <w:szCs w:val="18"/>
                <w:lang w:val="bg-BG"/>
              </w:rPr>
            </w:pPr>
            <w:r>
              <w:rPr>
                <w:rFonts w:ascii="Arial" w:hAnsi="Arial" w:cs="Arial"/>
                <w:b/>
                <w:sz w:val="18"/>
                <w:szCs w:val="18"/>
                <w:lang w:val="bg-BG"/>
              </w:rPr>
              <w:t>Код на дохода</w:t>
            </w:r>
          </w:p>
        </w:tc>
        <w:tc>
          <w:tcPr>
            <w:tcW w:w="1710" w:type="dxa"/>
            <w:shd w:val="pct5" w:color="auto" w:fill="auto"/>
            <w:vAlign w:val="center"/>
          </w:tcPr>
          <w:p w:rsidR="007A3C80" w:rsidRPr="00E346F2" w:rsidRDefault="007A3C80" w:rsidP="00937CBF">
            <w:pPr>
              <w:jc w:val="center"/>
              <w:rPr>
                <w:rFonts w:ascii="Arial" w:hAnsi="Arial" w:cs="Arial"/>
                <w:b/>
                <w:sz w:val="18"/>
                <w:szCs w:val="18"/>
                <w:lang w:val="bg-BG"/>
              </w:rPr>
            </w:pPr>
            <w:r w:rsidRPr="00E346F2">
              <w:rPr>
                <w:rFonts w:ascii="Arial" w:hAnsi="Arial" w:cs="Arial"/>
                <w:b/>
                <w:sz w:val="18"/>
                <w:szCs w:val="18"/>
                <w:lang w:val="bg-BG"/>
              </w:rPr>
              <w:t>Размер на дохода</w:t>
            </w:r>
          </w:p>
        </w:tc>
      </w:tr>
      <w:tr w:rsidR="00B16F49" w:rsidRPr="00E346F2" w:rsidTr="00E813F0">
        <w:tc>
          <w:tcPr>
            <w:tcW w:w="541" w:type="dxa"/>
            <w:shd w:val="pct5" w:color="auto" w:fill="auto"/>
          </w:tcPr>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1</w:t>
            </w:r>
          </w:p>
        </w:tc>
        <w:tc>
          <w:tcPr>
            <w:tcW w:w="3170" w:type="dxa"/>
            <w:gridSpan w:val="10"/>
            <w:shd w:val="pct5" w:color="auto" w:fill="auto"/>
          </w:tcPr>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2</w:t>
            </w:r>
          </w:p>
        </w:tc>
        <w:tc>
          <w:tcPr>
            <w:tcW w:w="4399" w:type="dxa"/>
            <w:shd w:val="pct5" w:color="auto" w:fill="auto"/>
          </w:tcPr>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3</w:t>
            </w:r>
          </w:p>
        </w:tc>
        <w:tc>
          <w:tcPr>
            <w:tcW w:w="865" w:type="dxa"/>
            <w:shd w:val="pct5" w:color="auto" w:fill="auto"/>
          </w:tcPr>
          <w:p w:rsidR="007A3C80" w:rsidRPr="00E346F2" w:rsidRDefault="007A3C80" w:rsidP="00E346F2">
            <w:pPr>
              <w:jc w:val="center"/>
              <w:rPr>
                <w:rFonts w:ascii="Arial" w:hAnsi="Arial" w:cs="Arial"/>
                <w:b/>
                <w:sz w:val="18"/>
                <w:szCs w:val="18"/>
                <w:lang w:val="bg-BG"/>
              </w:rPr>
            </w:pPr>
            <w:r w:rsidRPr="00E346F2">
              <w:rPr>
                <w:rFonts w:ascii="Arial" w:hAnsi="Arial" w:cs="Arial"/>
                <w:b/>
                <w:sz w:val="18"/>
                <w:szCs w:val="18"/>
                <w:lang w:val="bg-BG"/>
              </w:rPr>
              <w:t>4</w:t>
            </w:r>
          </w:p>
        </w:tc>
        <w:tc>
          <w:tcPr>
            <w:tcW w:w="1710" w:type="dxa"/>
            <w:shd w:val="pct5" w:color="auto" w:fill="auto"/>
          </w:tcPr>
          <w:p w:rsidR="007A3C80" w:rsidRPr="00E346F2" w:rsidRDefault="007A3C80" w:rsidP="00E346F2">
            <w:pPr>
              <w:jc w:val="center"/>
              <w:rPr>
                <w:rFonts w:ascii="Arial" w:hAnsi="Arial" w:cs="Arial"/>
                <w:b/>
                <w:sz w:val="18"/>
                <w:szCs w:val="18"/>
                <w:lang w:val="bg-BG"/>
              </w:rPr>
            </w:pPr>
            <w:r>
              <w:rPr>
                <w:rFonts w:ascii="Arial" w:hAnsi="Arial" w:cs="Arial"/>
                <w:b/>
                <w:sz w:val="18"/>
                <w:szCs w:val="18"/>
                <w:lang w:val="bg-BG"/>
              </w:rPr>
              <w:t>5</w:t>
            </w:r>
          </w:p>
        </w:tc>
      </w:tr>
      <w:tr w:rsidR="00B16F49" w:rsidRPr="00E346F2" w:rsidTr="00390186">
        <w:tc>
          <w:tcPr>
            <w:tcW w:w="541" w:type="dxa"/>
            <w:shd w:val="clear" w:color="auto" w:fill="auto"/>
            <w:vAlign w:val="center"/>
          </w:tcPr>
          <w:p w:rsidR="007A3C80" w:rsidRPr="00B16F49" w:rsidRDefault="00B16F49" w:rsidP="00B16F49">
            <w:pPr>
              <w:jc w:val="center"/>
              <w:rPr>
                <w:rFonts w:ascii="Arial" w:hAnsi="Arial" w:cs="Arial"/>
                <w:sz w:val="20"/>
                <w:szCs w:val="20"/>
              </w:rPr>
            </w:pPr>
            <w:r>
              <w:rPr>
                <w:rFonts w:ascii="Arial" w:hAnsi="Arial" w:cs="Arial"/>
                <w:sz w:val="20"/>
                <w:szCs w:val="20"/>
              </w:rPr>
              <w:t>1</w:t>
            </w:r>
          </w:p>
        </w:tc>
        <w:tc>
          <w:tcPr>
            <w:tcW w:w="317" w:type="dxa"/>
            <w:shd w:val="clear" w:color="auto" w:fill="auto"/>
            <w:vAlign w:val="center"/>
          </w:tcPr>
          <w:p w:rsidR="007A3C80" w:rsidRPr="00B16F49" w:rsidRDefault="00B16F49" w:rsidP="00B16F49">
            <w:pPr>
              <w:jc w:val="center"/>
              <w:rPr>
                <w:rFonts w:ascii="Arial" w:hAnsi="Arial" w:cs="Arial"/>
                <w:sz w:val="20"/>
                <w:szCs w:val="20"/>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317"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4399" w:type="dxa"/>
            <w:shd w:val="clear" w:color="auto" w:fill="auto"/>
            <w:vAlign w:val="center"/>
          </w:tcPr>
          <w:p w:rsidR="007A3C80" w:rsidRPr="00B16F49" w:rsidRDefault="00B16F49" w:rsidP="00B16F49">
            <w:pPr>
              <w:jc w:val="center"/>
              <w:rPr>
                <w:rFonts w:ascii="Arial" w:hAnsi="Arial" w:cs="Arial"/>
                <w:sz w:val="20"/>
                <w:szCs w:val="20"/>
                <w:lang w:val="bg-BG"/>
              </w:rPr>
            </w:pPr>
            <w:r>
              <w:rPr>
                <w:rFonts w:ascii="Arial" w:hAnsi="Arial" w:cs="Arial"/>
                <w:sz w:val="20"/>
                <w:szCs w:val="20"/>
              </w:rPr>
              <w:t/>
            </w:r>
          </w:p>
        </w:tc>
        <w:tc>
          <w:tcPr>
            <w:tcW w:w="865" w:type="dxa"/>
            <w:shd w:val="clear" w:color="auto" w:fill="auto"/>
            <w:vAlign w:val="center"/>
          </w:tcPr>
          <w:p w:rsidR="007A3C80" w:rsidRPr="00B16F49" w:rsidRDefault="00B16F49" w:rsidP="00B16F49">
            <w:pPr>
              <w:jc w:val="center"/>
              <w:rPr>
                <w:rFonts w:ascii="Arial" w:hAnsi="Arial" w:cs="Arial"/>
                <w:sz w:val="20"/>
                <w:szCs w:val="20"/>
              </w:rPr>
            </w:pPr>
            <w:r>
              <w:rPr>
                <w:rFonts w:ascii="Arial" w:hAnsi="Arial" w:cs="Arial"/>
                <w:sz w:val="20"/>
                <w:szCs w:val="20"/>
              </w:rPr>
              <w:t>307</w:t>
            </w:r>
          </w:p>
        </w:tc>
        <w:tc>
          <w:tcPr>
            <w:tcW w:w="1710" w:type="dxa"/>
            <w:shd w:val="clear" w:color="auto" w:fill="auto"/>
            <w:vAlign w:val="center"/>
          </w:tcPr>
          <w:p w:rsidR="007A3C80" w:rsidRPr="00B16F49" w:rsidRDefault="00B16F49" w:rsidP="00390186">
            <w:pPr>
              <w:jc w:val="right"/>
              <w:rPr>
                <w:rFonts w:ascii="Arial" w:hAnsi="Arial" w:cs="Arial"/>
                <w:sz w:val="20"/>
                <w:szCs w:val="20"/>
                <w:lang w:val="bg-BG"/>
              </w:rPr>
            </w:pPr>
            <w:r>
              <w:rPr>
                <w:rFonts w:ascii="Arial" w:hAnsi="Arial" w:cs="Arial"/>
                <w:sz w:val="20"/>
                <w:szCs w:val="20"/>
              </w:rPr>
              <w:t>850.00 лв.</w:t>
            </w:r>
          </w:p>
        </w:tc>
      </w:tr>
      <w:tr w:rsidR="00B16F49" w:rsidRPr="00E346F2" w:rsidTr="00E813F0">
        <w:tc>
          <w:tcPr>
            <w:tcW w:w="541" w:type="dxa"/>
            <w:shd w:val="clear" w:color="auto" w:fill="auto"/>
          </w:tcPr>
          <w:p w:rsidR="00F371D7" w:rsidRPr="00C16DE0" w:rsidRDefault="00F371D7" w:rsidP="005A54B1">
            <w:pPr>
              <w:rPr>
                <w:rFonts w:ascii="Arial" w:hAnsi="Arial" w:cs="Arial"/>
                <w:b/>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317" w:type="dxa"/>
            <w:shd w:val="clear" w:color="auto" w:fill="auto"/>
          </w:tcPr>
          <w:p w:rsidR="00F371D7" w:rsidRPr="00C16DE0" w:rsidRDefault="00F371D7" w:rsidP="007E1E89">
            <w:pPr>
              <w:rPr>
                <w:rFonts w:ascii="Arial" w:hAnsi="Arial" w:cs="Arial"/>
                <w:sz w:val="20"/>
                <w:szCs w:val="20"/>
                <w:lang w:val="bg-BG"/>
              </w:rPr>
            </w:pPr>
          </w:p>
        </w:tc>
        <w:tc>
          <w:tcPr>
            <w:tcW w:w="4399" w:type="dxa"/>
            <w:shd w:val="clear" w:color="auto" w:fill="auto"/>
          </w:tcPr>
          <w:p w:rsidR="00F371D7" w:rsidRPr="00C16DE0" w:rsidRDefault="00F371D7" w:rsidP="005A54B1">
            <w:pPr>
              <w:rPr>
                <w:rFonts w:ascii="Arial" w:hAnsi="Arial" w:cs="Arial"/>
                <w:b/>
                <w:sz w:val="20"/>
                <w:szCs w:val="20"/>
                <w:lang w:val="bg-BG"/>
              </w:rPr>
            </w:pPr>
          </w:p>
        </w:tc>
        <w:tc>
          <w:tcPr>
            <w:tcW w:w="865" w:type="dxa"/>
            <w:shd w:val="clear" w:color="auto" w:fill="auto"/>
          </w:tcPr>
          <w:p w:rsidR="00F371D7" w:rsidRPr="00C16DE0" w:rsidRDefault="00F371D7" w:rsidP="007E1E89">
            <w:pPr>
              <w:rPr>
                <w:rFonts w:ascii="Arial" w:hAnsi="Arial" w:cs="Arial"/>
                <w:b/>
                <w:sz w:val="20"/>
                <w:szCs w:val="20"/>
                <w:lang w:val="bg-BG"/>
              </w:rPr>
            </w:pPr>
          </w:p>
        </w:tc>
        <w:tc>
          <w:tcPr>
            <w:tcW w:w="1710" w:type="dxa"/>
            <w:shd w:val="clear" w:color="auto" w:fill="auto"/>
          </w:tcPr>
          <w:p w:rsidR="00F371D7" w:rsidRPr="00C16DE0" w:rsidRDefault="00F371D7" w:rsidP="007E1E89">
            <w:pPr>
              <w:jc w:val="center"/>
              <w:rPr>
                <w:rFonts w:ascii="Arial" w:hAnsi="Arial" w:cs="Arial"/>
                <w:b/>
                <w:sz w:val="20"/>
                <w:szCs w:val="20"/>
                <w:lang w:val="bg-BG"/>
              </w:rPr>
            </w:pPr>
          </w:p>
        </w:tc>
      </w:tr>
      <w:tr w:rsidR="00B16F49" w:rsidRPr="00E346F2" w:rsidTr="00E813F0">
        <w:tc>
          <w:tcPr>
            <w:tcW w:w="541"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4399" w:type="dxa"/>
            <w:shd w:val="clear" w:color="auto" w:fill="auto"/>
          </w:tcPr>
          <w:p w:rsidR="007A3C80" w:rsidRPr="00C16DE0" w:rsidRDefault="007A3C80" w:rsidP="005A54B1">
            <w:pPr>
              <w:rPr>
                <w:rFonts w:ascii="Arial" w:hAnsi="Arial" w:cs="Arial"/>
                <w:b/>
                <w:sz w:val="20"/>
                <w:szCs w:val="20"/>
                <w:lang w:val="bg-BG"/>
              </w:rPr>
            </w:pPr>
          </w:p>
        </w:tc>
        <w:tc>
          <w:tcPr>
            <w:tcW w:w="865" w:type="dxa"/>
            <w:shd w:val="clear" w:color="auto" w:fill="auto"/>
          </w:tcPr>
          <w:p w:rsidR="007A3C80" w:rsidRPr="00C16DE0" w:rsidRDefault="007A3C80" w:rsidP="005A54B1">
            <w:pPr>
              <w:rPr>
                <w:rFonts w:ascii="Arial" w:hAnsi="Arial" w:cs="Arial"/>
                <w:b/>
                <w:sz w:val="20"/>
                <w:szCs w:val="20"/>
                <w:lang w:val="bg-BG"/>
              </w:rPr>
            </w:pPr>
          </w:p>
        </w:tc>
        <w:tc>
          <w:tcPr>
            <w:tcW w:w="1710" w:type="dxa"/>
            <w:shd w:val="clear" w:color="auto" w:fill="auto"/>
          </w:tcPr>
          <w:p w:rsidR="007A3C80" w:rsidRPr="00C16DE0" w:rsidRDefault="007A3C80" w:rsidP="005A54B1">
            <w:pPr>
              <w:rPr>
                <w:rFonts w:ascii="Arial" w:hAnsi="Arial" w:cs="Arial"/>
                <w:b/>
                <w:sz w:val="20"/>
                <w:szCs w:val="20"/>
                <w:lang w:val="bg-BG"/>
              </w:rPr>
            </w:pPr>
          </w:p>
        </w:tc>
      </w:tr>
      <w:tr w:rsidR="00B16F49" w:rsidRPr="00E346F2" w:rsidTr="00E813F0">
        <w:tc>
          <w:tcPr>
            <w:tcW w:w="541"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4399" w:type="dxa"/>
            <w:shd w:val="clear" w:color="auto" w:fill="auto"/>
          </w:tcPr>
          <w:p w:rsidR="007A3C80" w:rsidRPr="00C16DE0" w:rsidRDefault="007A3C80" w:rsidP="005A54B1">
            <w:pPr>
              <w:rPr>
                <w:rFonts w:ascii="Arial" w:hAnsi="Arial" w:cs="Arial"/>
                <w:b/>
                <w:sz w:val="20"/>
                <w:szCs w:val="20"/>
                <w:lang w:val="bg-BG"/>
              </w:rPr>
            </w:pPr>
          </w:p>
        </w:tc>
        <w:tc>
          <w:tcPr>
            <w:tcW w:w="865" w:type="dxa"/>
            <w:shd w:val="clear" w:color="auto" w:fill="auto"/>
          </w:tcPr>
          <w:p w:rsidR="007A3C80" w:rsidRPr="00C16DE0" w:rsidRDefault="007A3C80" w:rsidP="005A54B1">
            <w:pPr>
              <w:rPr>
                <w:rFonts w:ascii="Arial" w:hAnsi="Arial" w:cs="Arial"/>
                <w:b/>
                <w:sz w:val="20"/>
                <w:szCs w:val="20"/>
                <w:lang w:val="bg-BG"/>
              </w:rPr>
            </w:pPr>
          </w:p>
        </w:tc>
        <w:tc>
          <w:tcPr>
            <w:tcW w:w="1710" w:type="dxa"/>
            <w:shd w:val="clear" w:color="auto" w:fill="auto"/>
          </w:tcPr>
          <w:p w:rsidR="007A3C80" w:rsidRPr="00C16DE0" w:rsidRDefault="007A3C80" w:rsidP="005A54B1">
            <w:pPr>
              <w:rPr>
                <w:rFonts w:ascii="Arial" w:hAnsi="Arial" w:cs="Arial"/>
                <w:b/>
                <w:sz w:val="20"/>
                <w:szCs w:val="20"/>
                <w:lang w:val="bg-BG"/>
              </w:rPr>
            </w:pPr>
          </w:p>
        </w:tc>
      </w:tr>
      <w:tr w:rsidR="00B16F49" w:rsidRPr="00E346F2" w:rsidTr="00E813F0">
        <w:tc>
          <w:tcPr>
            <w:tcW w:w="541"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4399" w:type="dxa"/>
            <w:shd w:val="clear" w:color="auto" w:fill="auto"/>
          </w:tcPr>
          <w:p w:rsidR="007A3C80" w:rsidRPr="00C16DE0" w:rsidRDefault="007A3C80" w:rsidP="005A54B1">
            <w:pPr>
              <w:rPr>
                <w:rFonts w:ascii="Arial" w:hAnsi="Arial" w:cs="Arial"/>
                <w:b/>
                <w:sz w:val="20"/>
                <w:szCs w:val="20"/>
                <w:lang w:val="bg-BG"/>
              </w:rPr>
            </w:pPr>
          </w:p>
        </w:tc>
        <w:tc>
          <w:tcPr>
            <w:tcW w:w="865" w:type="dxa"/>
            <w:shd w:val="clear" w:color="auto" w:fill="auto"/>
          </w:tcPr>
          <w:p w:rsidR="007A3C80" w:rsidRPr="00C16DE0" w:rsidRDefault="007A3C80" w:rsidP="005A54B1">
            <w:pPr>
              <w:rPr>
                <w:rFonts w:ascii="Arial" w:hAnsi="Arial" w:cs="Arial"/>
                <w:b/>
                <w:sz w:val="20"/>
                <w:szCs w:val="20"/>
                <w:lang w:val="bg-BG"/>
              </w:rPr>
            </w:pPr>
          </w:p>
        </w:tc>
        <w:tc>
          <w:tcPr>
            <w:tcW w:w="1710" w:type="dxa"/>
            <w:shd w:val="clear" w:color="auto" w:fill="auto"/>
          </w:tcPr>
          <w:p w:rsidR="007A3C80" w:rsidRPr="00C16DE0" w:rsidRDefault="007A3C80" w:rsidP="005A54B1">
            <w:pPr>
              <w:rPr>
                <w:rFonts w:ascii="Arial" w:hAnsi="Arial" w:cs="Arial"/>
                <w:b/>
                <w:sz w:val="20"/>
                <w:szCs w:val="20"/>
                <w:lang w:val="bg-BG"/>
              </w:rPr>
            </w:pPr>
          </w:p>
        </w:tc>
      </w:tr>
      <w:tr w:rsidR="00B16F49" w:rsidRPr="00E346F2" w:rsidTr="00E813F0">
        <w:tc>
          <w:tcPr>
            <w:tcW w:w="541"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4399" w:type="dxa"/>
            <w:shd w:val="clear" w:color="auto" w:fill="auto"/>
          </w:tcPr>
          <w:p w:rsidR="007A3C80" w:rsidRPr="00C16DE0" w:rsidRDefault="007A3C80" w:rsidP="005A54B1">
            <w:pPr>
              <w:rPr>
                <w:rFonts w:ascii="Arial" w:hAnsi="Arial" w:cs="Arial"/>
                <w:b/>
                <w:sz w:val="20"/>
                <w:szCs w:val="20"/>
                <w:lang w:val="bg-BG"/>
              </w:rPr>
            </w:pPr>
          </w:p>
        </w:tc>
        <w:tc>
          <w:tcPr>
            <w:tcW w:w="865" w:type="dxa"/>
            <w:shd w:val="clear" w:color="auto" w:fill="auto"/>
          </w:tcPr>
          <w:p w:rsidR="007A3C80" w:rsidRPr="00C16DE0" w:rsidRDefault="007A3C80" w:rsidP="005A54B1">
            <w:pPr>
              <w:rPr>
                <w:rFonts w:ascii="Arial" w:hAnsi="Arial" w:cs="Arial"/>
                <w:b/>
                <w:sz w:val="20"/>
                <w:szCs w:val="20"/>
                <w:lang w:val="bg-BG"/>
              </w:rPr>
            </w:pPr>
          </w:p>
        </w:tc>
        <w:tc>
          <w:tcPr>
            <w:tcW w:w="1710" w:type="dxa"/>
            <w:shd w:val="clear" w:color="auto" w:fill="auto"/>
          </w:tcPr>
          <w:p w:rsidR="007A3C80" w:rsidRPr="00C16DE0" w:rsidRDefault="007A3C80" w:rsidP="005A54B1">
            <w:pPr>
              <w:rPr>
                <w:rFonts w:ascii="Arial" w:hAnsi="Arial" w:cs="Arial"/>
                <w:b/>
                <w:sz w:val="20"/>
                <w:szCs w:val="20"/>
                <w:lang w:val="bg-BG"/>
              </w:rPr>
            </w:pPr>
          </w:p>
        </w:tc>
      </w:tr>
      <w:tr w:rsidR="00B16F49" w:rsidRPr="00E346F2" w:rsidTr="00E813F0">
        <w:tc>
          <w:tcPr>
            <w:tcW w:w="541"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317" w:type="dxa"/>
            <w:shd w:val="clear" w:color="auto" w:fill="auto"/>
          </w:tcPr>
          <w:p w:rsidR="007A3C80" w:rsidRPr="00C16DE0" w:rsidRDefault="007A3C80" w:rsidP="005A54B1">
            <w:pPr>
              <w:rPr>
                <w:rFonts w:ascii="Arial" w:hAnsi="Arial" w:cs="Arial"/>
                <w:b/>
                <w:sz w:val="20"/>
                <w:szCs w:val="20"/>
                <w:lang w:val="bg-BG"/>
              </w:rPr>
            </w:pPr>
          </w:p>
        </w:tc>
        <w:tc>
          <w:tcPr>
            <w:tcW w:w="4399" w:type="dxa"/>
            <w:shd w:val="clear" w:color="auto" w:fill="auto"/>
          </w:tcPr>
          <w:p w:rsidR="007A3C80" w:rsidRPr="00C16DE0" w:rsidRDefault="007A3C80" w:rsidP="005A54B1">
            <w:pPr>
              <w:rPr>
                <w:rFonts w:ascii="Arial" w:hAnsi="Arial" w:cs="Arial"/>
                <w:b/>
                <w:sz w:val="20"/>
                <w:szCs w:val="20"/>
                <w:lang w:val="bg-BG"/>
              </w:rPr>
            </w:pPr>
          </w:p>
        </w:tc>
        <w:tc>
          <w:tcPr>
            <w:tcW w:w="865" w:type="dxa"/>
            <w:shd w:val="clear" w:color="auto" w:fill="auto"/>
          </w:tcPr>
          <w:p w:rsidR="007A3C80" w:rsidRPr="00C16DE0" w:rsidRDefault="007A3C80" w:rsidP="005A54B1">
            <w:pPr>
              <w:rPr>
                <w:rFonts w:ascii="Arial" w:hAnsi="Arial" w:cs="Arial"/>
                <w:b/>
                <w:sz w:val="20"/>
                <w:szCs w:val="20"/>
                <w:lang w:val="bg-BG"/>
              </w:rPr>
            </w:pPr>
          </w:p>
        </w:tc>
        <w:tc>
          <w:tcPr>
            <w:tcW w:w="1710" w:type="dxa"/>
            <w:shd w:val="clear" w:color="auto" w:fill="auto"/>
          </w:tcPr>
          <w:p w:rsidR="007A3C80" w:rsidRPr="00C16DE0" w:rsidRDefault="007A3C80" w:rsidP="005A54B1">
            <w:pPr>
              <w:rPr>
                <w:rFonts w:ascii="Arial" w:hAnsi="Arial" w:cs="Arial"/>
                <w:b/>
                <w:sz w:val="20"/>
                <w:szCs w:val="20"/>
                <w:lang w:val="bg-BG"/>
              </w:rPr>
            </w:pPr>
          </w:p>
        </w:tc>
      </w:tr>
      <w:tr w:rsidR="00B16F49" w:rsidRPr="00E346F2" w:rsidTr="00E813F0">
        <w:tc>
          <w:tcPr>
            <w:tcW w:w="541" w:type="dxa"/>
            <w:shd w:val="clear" w:color="auto" w:fill="auto"/>
          </w:tcPr>
          <w:p w:rsidR="00811301" w:rsidRPr="00811301" w:rsidRDefault="00811301" w:rsidP="005A54B1">
            <w:pPr>
              <w:rPr>
                <w:rFonts w:ascii="Arial" w:hAnsi="Arial" w:cs="Arial"/>
                <w:b/>
                <w:sz w:val="20"/>
                <w:szCs w:val="20"/>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317" w:type="dxa"/>
            <w:shd w:val="clear" w:color="auto" w:fill="auto"/>
          </w:tcPr>
          <w:p w:rsidR="00811301" w:rsidRPr="00C16DE0" w:rsidRDefault="00811301" w:rsidP="005A54B1">
            <w:pPr>
              <w:rPr>
                <w:rFonts w:ascii="Arial" w:hAnsi="Arial" w:cs="Arial"/>
                <w:b/>
                <w:sz w:val="20"/>
                <w:szCs w:val="20"/>
                <w:lang w:val="bg-BG"/>
              </w:rPr>
            </w:pPr>
          </w:p>
        </w:tc>
        <w:tc>
          <w:tcPr>
            <w:tcW w:w="4399" w:type="dxa"/>
            <w:shd w:val="clear" w:color="auto" w:fill="auto"/>
          </w:tcPr>
          <w:p w:rsidR="00811301" w:rsidRPr="00C16DE0" w:rsidRDefault="00811301" w:rsidP="005A54B1">
            <w:pPr>
              <w:rPr>
                <w:rFonts w:ascii="Arial" w:hAnsi="Arial" w:cs="Arial"/>
                <w:b/>
                <w:sz w:val="20"/>
                <w:szCs w:val="20"/>
                <w:lang w:val="bg-BG"/>
              </w:rPr>
            </w:pPr>
          </w:p>
        </w:tc>
        <w:tc>
          <w:tcPr>
            <w:tcW w:w="865" w:type="dxa"/>
            <w:shd w:val="clear" w:color="auto" w:fill="auto"/>
          </w:tcPr>
          <w:p w:rsidR="00811301" w:rsidRPr="00C16DE0" w:rsidRDefault="00811301" w:rsidP="005A54B1">
            <w:pPr>
              <w:rPr>
                <w:rFonts w:ascii="Arial" w:hAnsi="Arial" w:cs="Arial"/>
                <w:b/>
                <w:sz w:val="20"/>
                <w:szCs w:val="20"/>
                <w:lang w:val="bg-BG"/>
              </w:rPr>
            </w:pPr>
          </w:p>
        </w:tc>
        <w:tc>
          <w:tcPr>
            <w:tcW w:w="1710" w:type="dxa"/>
            <w:shd w:val="clear" w:color="auto" w:fill="auto"/>
          </w:tcPr>
          <w:p w:rsidR="00811301" w:rsidRPr="00C16DE0" w:rsidRDefault="00811301" w:rsidP="005A54B1">
            <w:pPr>
              <w:rPr>
                <w:rFonts w:ascii="Arial" w:hAnsi="Arial" w:cs="Arial"/>
                <w:b/>
                <w:sz w:val="20"/>
                <w:szCs w:val="20"/>
                <w:lang w:val="bg-BG"/>
              </w:rPr>
            </w:pPr>
          </w:p>
        </w:tc>
      </w:tr>
    </w:tbl>
    <w:p w:rsidR="00184C4E" w:rsidRPr="009A25BC" w:rsidRDefault="00184C4E" w:rsidP="005A54B1">
      <w:pPr>
        <w:rPr>
          <w:rFonts w:ascii="Arial" w:hAnsi="Arial" w:cs="Arial"/>
          <w:b/>
          <w:sz w:val="20"/>
          <w:szCs w:val="20"/>
          <w:lang w:val="bg-BG"/>
        </w:rPr>
        <w:sectPr w:rsidR="00184C4E" w:rsidRPr="009A25BC" w:rsidSect="00CF0FD9">
          <w:footerReference w:type="even" r:id="rId10"/>
          <w:footerReference w:type="default" r:id="rId11"/>
          <w:type w:val="continuous"/>
          <w:pgSz w:w="11909" w:h="16834" w:code="9"/>
          <w:pgMar w:top="360" w:right="720" w:bottom="540" w:left="720" w:header="720" w:footer="720" w:gutter="0"/>
          <w:cols w:space="720"/>
          <w:docGrid w:linePitch="360"/>
        </w:sectPr>
      </w:pPr>
    </w:p>
    <w:p w:rsidR="00811301" w:rsidRPr="003C43A4" w:rsidRDefault="00811301" w:rsidP="001A1896">
      <w:pPr>
        <w:rPr>
          <w:rFonts w:ascii="Arial" w:hAnsi="Arial" w:cs="Arial"/>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8"/>
        <w:gridCol w:w="3413"/>
        <w:gridCol w:w="2694"/>
        <w:gridCol w:w="2835"/>
      </w:tblGrid>
      <w:tr w:rsidR="00782A90" w:rsidRPr="00417D82" w:rsidTr="000B763B">
        <w:trPr>
          <w:cantSplit/>
          <w:trHeight w:val="245"/>
        </w:trPr>
        <w:tc>
          <w:tcPr>
            <w:tcW w:w="1798" w:type="dxa"/>
            <w:vMerge w:val="restart"/>
            <w:tcBorders>
              <w:top w:val="single" w:sz="18" w:space="0" w:color="auto"/>
              <w:left w:val="single" w:sz="18" w:space="0" w:color="auto"/>
              <w:bottom w:val="single" w:sz="18" w:space="0" w:color="auto"/>
              <w:right w:val="single" w:sz="4" w:space="0" w:color="auto"/>
            </w:tcBorders>
            <w:shd w:val="clear" w:color="auto" w:fill="E0E0E0"/>
            <w:vAlign w:val="center"/>
          </w:tcPr>
          <w:p w:rsidR="00782A90" w:rsidRPr="00D41BA1" w:rsidRDefault="00782A90" w:rsidP="001E646A">
            <w:pPr>
              <w:jc w:val="center"/>
              <w:rPr>
                <w:rFonts w:ascii="Arial" w:hAnsi="Arial"/>
                <w:b/>
                <w:sz w:val="16"/>
                <w:szCs w:val="16"/>
                <w:lang w:val="bg-BG"/>
              </w:rPr>
            </w:pPr>
            <w:r w:rsidRPr="00D41BA1">
              <w:rPr>
                <w:rFonts w:ascii="Arial" w:hAnsi="Arial"/>
                <w:b/>
                <w:sz w:val="16"/>
                <w:szCs w:val="16"/>
                <w:lang w:val="bg-BG"/>
              </w:rPr>
              <w:t>Подпис на</w:t>
            </w:r>
          </w:p>
          <w:p w:rsidR="00782A90" w:rsidRPr="00417D82" w:rsidRDefault="00782A90" w:rsidP="001E646A">
            <w:pPr>
              <w:jc w:val="center"/>
              <w:rPr>
                <w:rFonts w:ascii="Arial" w:hAnsi="Arial"/>
                <w:sz w:val="16"/>
                <w:szCs w:val="16"/>
                <w:lang w:val="bg-BG"/>
              </w:rPr>
            </w:pPr>
            <w:r w:rsidRPr="00D41BA1">
              <w:rPr>
                <w:rFonts w:ascii="Arial" w:hAnsi="Arial"/>
                <w:b/>
                <w:sz w:val="16"/>
                <w:szCs w:val="16"/>
                <w:lang w:val="bg-BG"/>
              </w:rPr>
              <w:t>декларатора</w:t>
            </w:r>
          </w:p>
        </w:tc>
        <w:tc>
          <w:tcPr>
            <w:tcW w:w="3413" w:type="dxa"/>
            <w:vMerge w:val="restart"/>
            <w:tcBorders>
              <w:top w:val="single" w:sz="18" w:space="0" w:color="auto"/>
              <w:left w:val="single" w:sz="4" w:space="0" w:color="auto"/>
              <w:bottom w:val="single" w:sz="4" w:space="0" w:color="auto"/>
              <w:right w:val="single" w:sz="4" w:space="0" w:color="auto"/>
            </w:tcBorders>
            <w:vAlign w:val="center"/>
          </w:tcPr>
          <w:p w:rsidR="00782A90" w:rsidRPr="00417D82" w:rsidRDefault="00782A90" w:rsidP="001E646A">
            <w:pPr>
              <w:jc w:val="center"/>
              <w:rPr>
                <w:rFonts w:ascii="Arial" w:hAnsi="Arial"/>
                <w:b/>
                <w:sz w:val="16"/>
                <w:szCs w:val="16"/>
                <w:lang w:val="bg-BG"/>
              </w:rPr>
            </w:pPr>
          </w:p>
          <w:p w:rsidR="00782A90" w:rsidRPr="00417D82" w:rsidRDefault="00782A90" w:rsidP="001E646A">
            <w:pPr>
              <w:jc w:val="center"/>
              <w:rPr>
                <w:rFonts w:ascii="Arial" w:hAnsi="Arial"/>
                <w:b/>
                <w:sz w:val="16"/>
                <w:szCs w:val="16"/>
                <w:lang w:val="bg-BG"/>
              </w:rPr>
            </w:pPr>
          </w:p>
        </w:tc>
        <w:tc>
          <w:tcPr>
            <w:tcW w:w="2694" w:type="dxa"/>
            <w:vMerge w:val="restart"/>
            <w:tcBorders>
              <w:top w:val="single" w:sz="18" w:space="0" w:color="auto"/>
              <w:left w:val="single" w:sz="4" w:space="0" w:color="auto"/>
              <w:bottom w:val="single" w:sz="18" w:space="0" w:color="auto"/>
            </w:tcBorders>
            <w:shd w:val="clear" w:color="auto" w:fill="E0E0E0"/>
            <w:vAlign w:val="center"/>
          </w:tcPr>
          <w:p w:rsidR="00782A90" w:rsidRPr="00D41BA1" w:rsidRDefault="00782A90" w:rsidP="001E646A">
            <w:pPr>
              <w:jc w:val="center"/>
              <w:rPr>
                <w:rFonts w:ascii="Arial" w:hAnsi="Arial"/>
                <w:b/>
                <w:sz w:val="16"/>
                <w:szCs w:val="16"/>
                <w:lang w:val="bg-BG"/>
              </w:rPr>
            </w:pPr>
            <w:r w:rsidRPr="00D41BA1">
              <w:rPr>
                <w:rFonts w:ascii="Arial" w:hAnsi="Arial"/>
                <w:b/>
                <w:sz w:val="16"/>
                <w:szCs w:val="16"/>
                <w:lang w:val="bg-BG"/>
              </w:rPr>
              <w:t>Подпис на</w:t>
            </w:r>
          </w:p>
          <w:p w:rsidR="00782A90" w:rsidRPr="00417D82" w:rsidRDefault="00782A90" w:rsidP="001E646A">
            <w:pPr>
              <w:jc w:val="center"/>
              <w:rPr>
                <w:rFonts w:ascii="Arial" w:hAnsi="Arial"/>
                <w:sz w:val="16"/>
                <w:szCs w:val="16"/>
                <w:lang w:val="bg-BG"/>
              </w:rPr>
            </w:pPr>
            <w:r w:rsidRPr="00D41BA1">
              <w:rPr>
                <w:rFonts w:ascii="Arial" w:hAnsi="Arial"/>
                <w:b/>
                <w:sz w:val="16"/>
                <w:szCs w:val="16"/>
                <w:lang w:val="bg-BG"/>
              </w:rPr>
              <w:t>упълномощеното лице/ законния представител</w:t>
            </w:r>
          </w:p>
        </w:tc>
        <w:tc>
          <w:tcPr>
            <w:tcW w:w="2835" w:type="dxa"/>
            <w:vMerge w:val="restart"/>
            <w:tcBorders>
              <w:top w:val="single" w:sz="18" w:space="0" w:color="auto"/>
              <w:left w:val="single" w:sz="4" w:space="0" w:color="auto"/>
              <w:right w:val="single" w:sz="18" w:space="0" w:color="auto"/>
            </w:tcBorders>
          </w:tcPr>
          <w:p w:rsidR="00782A90" w:rsidRPr="00417D82" w:rsidRDefault="00782A90" w:rsidP="009524D4">
            <w:pPr>
              <w:rPr>
                <w:rFonts w:ascii="Arial" w:hAnsi="Arial"/>
                <w:sz w:val="16"/>
                <w:szCs w:val="16"/>
                <w:lang w:val="bg-BG"/>
              </w:rPr>
            </w:pPr>
          </w:p>
        </w:tc>
      </w:tr>
      <w:tr w:rsidR="00782A90" w:rsidRPr="00417D82" w:rsidTr="000B763B">
        <w:trPr>
          <w:cantSplit/>
          <w:trHeight w:val="245"/>
        </w:trPr>
        <w:tc>
          <w:tcPr>
            <w:tcW w:w="1798" w:type="dxa"/>
            <w:vMerge/>
            <w:tcBorders>
              <w:top w:val="nil"/>
              <w:left w:val="single" w:sz="18" w:space="0" w:color="auto"/>
              <w:bottom w:val="single" w:sz="18" w:space="0" w:color="auto"/>
              <w:right w:val="single" w:sz="4" w:space="0" w:color="auto"/>
            </w:tcBorders>
            <w:shd w:val="clear" w:color="auto" w:fill="E0E0E0"/>
          </w:tcPr>
          <w:p w:rsidR="00782A90" w:rsidRPr="00417D82" w:rsidRDefault="00782A90" w:rsidP="009524D4">
            <w:pPr>
              <w:rPr>
                <w:rFonts w:ascii="Arial" w:hAnsi="Arial"/>
                <w:b/>
                <w:i/>
                <w:sz w:val="16"/>
                <w:szCs w:val="16"/>
                <w:lang w:val="bg-BG"/>
              </w:rPr>
            </w:pPr>
          </w:p>
        </w:tc>
        <w:tc>
          <w:tcPr>
            <w:tcW w:w="3413" w:type="dxa"/>
            <w:vMerge/>
            <w:tcBorders>
              <w:top w:val="nil"/>
              <w:left w:val="single" w:sz="4" w:space="0" w:color="auto"/>
              <w:bottom w:val="single" w:sz="18" w:space="0" w:color="auto"/>
              <w:right w:val="single" w:sz="4" w:space="0" w:color="auto"/>
            </w:tcBorders>
          </w:tcPr>
          <w:p w:rsidR="00782A90" w:rsidRPr="00417D82" w:rsidRDefault="00782A90" w:rsidP="009524D4">
            <w:pPr>
              <w:rPr>
                <w:rFonts w:ascii="Arial" w:hAnsi="Arial"/>
                <w:b/>
                <w:i/>
                <w:sz w:val="16"/>
                <w:szCs w:val="16"/>
                <w:lang w:val="bg-BG"/>
              </w:rPr>
            </w:pPr>
          </w:p>
        </w:tc>
        <w:tc>
          <w:tcPr>
            <w:tcW w:w="2694" w:type="dxa"/>
            <w:vMerge/>
            <w:tcBorders>
              <w:left w:val="single" w:sz="4" w:space="0" w:color="auto"/>
              <w:bottom w:val="single" w:sz="18" w:space="0" w:color="auto"/>
            </w:tcBorders>
            <w:shd w:val="clear" w:color="auto" w:fill="E0E0E0"/>
          </w:tcPr>
          <w:p w:rsidR="00782A90" w:rsidRPr="00417D82" w:rsidRDefault="00782A90" w:rsidP="009524D4">
            <w:pPr>
              <w:rPr>
                <w:rFonts w:ascii="Arial" w:hAnsi="Arial"/>
                <w:b/>
                <w:i/>
                <w:sz w:val="16"/>
                <w:szCs w:val="16"/>
                <w:lang w:val="bg-BG"/>
              </w:rPr>
            </w:pPr>
          </w:p>
        </w:tc>
        <w:tc>
          <w:tcPr>
            <w:tcW w:w="2835" w:type="dxa"/>
            <w:vMerge/>
            <w:tcBorders>
              <w:left w:val="single" w:sz="4" w:space="0" w:color="auto"/>
              <w:bottom w:val="single" w:sz="18" w:space="0" w:color="auto"/>
              <w:right w:val="single" w:sz="18" w:space="0" w:color="auto"/>
            </w:tcBorders>
          </w:tcPr>
          <w:p w:rsidR="00782A90" w:rsidRPr="00417D82" w:rsidRDefault="00782A90" w:rsidP="009524D4">
            <w:pPr>
              <w:rPr>
                <w:rFonts w:ascii="Arial" w:hAnsi="Arial"/>
                <w:b/>
                <w:i/>
                <w:sz w:val="16"/>
                <w:szCs w:val="16"/>
                <w:lang w:val="bg-BG"/>
              </w:rPr>
            </w:pPr>
          </w:p>
        </w:tc>
      </w:tr>
    </w:tbl>
    <w:p w:rsidR="00782A90" w:rsidRPr="00782A90" w:rsidRDefault="00782A90" w:rsidP="00782A90">
      <w:pPr>
        <w:jc w:val="center"/>
        <w:rPr>
          <w:rFonts w:ascii="Arial" w:hAnsi="Arial" w:cs="Arial"/>
          <w:b/>
          <w:sz w:val="16"/>
          <w:szCs w:val="16"/>
          <w:lang w:val="bg-BG"/>
        </w:rPr>
      </w:pPr>
      <w:r w:rsidRPr="00782A90">
        <w:rPr>
          <w:rFonts w:ascii="Arial" w:hAnsi="Arial" w:cs="Arial"/>
          <w:b/>
          <w:sz w:val="16"/>
          <w:szCs w:val="16"/>
          <w:lang w:val="bg-BG"/>
        </w:rPr>
        <w:t>За деклариране на неверни данни се носи наказателна отговорност по Наказателния кодекс.</w:t>
      </w:r>
    </w:p>
    <w:p w:rsidR="00811301" w:rsidRPr="003C43A4" w:rsidRDefault="00811301" w:rsidP="001A1896">
      <w:pPr>
        <w:rPr>
          <w:rFonts w:ascii="Arial" w:hAnsi="Arial" w:cs="Arial"/>
          <w:sz w:val="8"/>
          <w:szCs w:val="8"/>
          <w:lang w:val="bg-BG"/>
        </w:rPr>
      </w:pPr>
    </w:p>
    <w:p w:rsidR="001A1896" w:rsidRPr="00A134A0" w:rsidRDefault="001A1896" w:rsidP="00782A90">
      <w:pPr>
        <w:jc w:val="center"/>
        <w:rPr>
          <w:rFonts w:ascii="Arial" w:hAnsi="Arial" w:cs="Arial"/>
          <w:b/>
          <w:sz w:val="20"/>
          <w:szCs w:val="20"/>
          <w:lang w:val="bg-BG"/>
        </w:rPr>
      </w:pPr>
      <w:r w:rsidRPr="00A134A0">
        <w:rPr>
          <w:rFonts w:ascii="Arial" w:hAnsi="Arial" w:cs="Arial"/>
          <w:b/>
          <w:sz w:val="20"/>
          <w:szCs w:val="20"/>
          <w:lang w:val="bg-BG"/>
        </w:rPr>
        <w:t>УКАЗАНИЯ:</w:t>
      </w:r>
    </w:p>
    <w:p w:rsidR="00792FBB" w:rsidRPr="001A1896" w:rsidRDefault="00792FBB" w:rsidP="001A1896">
      <w:pPr>
        <w:rPr>
          <w:rFonts w:ascii="Arial" w:hAnsi="Arial" w:cs="Arial"/>
          <w:sz w:val="15"/>
          <w:szCs w:val="15"/>
          <w:lang w:val="bg-BG"/>
        </w:rPr>
      </w:pPr>
    </w:p>
    <w:p w:rsidR="00782A90" w:rsidRPr="008645B8" w:rsidRDefault="00782A90" w:rsidP="007A077F">
      <w:pPr>
        <w:jc w:val="both"/>
        <w:rPr>
          <w:rFonts w:ascii="Arial" w:hAnsi="Arial" w:cs="Arial"/>
          <w:sz w:val="6"/>
          <w:szCs w:val="6"/>
          <w:lang w:val="bg-BG"/>
        </w:rPr>
        <w:sectPr w:rsidR="00782A90" w:rsidRPr="008645B8" w:rsidSect="00782A90">
          <w:type w:val="continuous"/>
          <w:pgSz w:w="11909" w:h="16834" w:code="9"/>
          <w:pgMar w:top="899" w:right="389" w:bottom="720" w:left="720" w:header="720" w:footer="720" w:gutter="0"/>
          <w:cols w:space="368"/>
          <w:docGrid w:linePitch="360"/>
        </w:sectPr>
      </w:pPr>
    </w:p>
    <w:p w:rsidR="001A1896" w:rsidRPr="001A1896" w:rsidRDefault="001A1896" w:rsidP="00E6273E">
      <w:pPr>
        <w:ind w:firstLine="426"/>
        <w:jc w:val="both"/>
        <w:rPr>
          <w:rFonts w:ascii="Arial" w:hAnsi="Arial" w:cs="Arial"/>
          <w:sz w:val="15"/>
          <w:szCs w:val="15"/>
          <w:lang w:val="bg-BG"/>
        </w:rPr>
      </w:pPr>
      <w:r w:rsidRPr="000A58AF">
        <w:rPr>
          <w:rFonts w:ascii="Arial" w:hAnsi="Arial" w:cs="Arial"/>
          <w:b/>
          <w:sz w:val="15"/>
          <w:szCs w:val="15"/>
          <w:lang w:val="bg-BG"/>
        </w:rPr>
        <w:lastRenderedPageBreak/>
        <w:t>Приложение № 3 (</w:t>
      </w:r>
      <w:r w:rsidR="00475639">
        <w:rPr>
          <w:rFonts w:ascii="Arial" w:hAnsi="Arial" w:cs="Arial"/>
          <w:b/>
          <w:sz w:val="15"/>
          <w:szCs w:val="15"/>
          <w:lang w:val="bg-BG"/>
        </w:rPr>
        <w:t>О</w:t>
      </w:r>
      <w:r w:rsidRPr="000A58AF">
        <w:rPr>
          <w:rFonts w:ascii="Arial" w:hAnsi="Arial" w:cs="Arial"/>
          <w:b/>
          <w:sz w:val="15"/>
          <w:szCs w:val="15"/>
          <w:lang w:val="bg-BG"/>
        </w:rPr>
        <w:t>бразец 2031)</w:t>
      </w:r>
      <w:r w:rsidRPr="001A1896">
        <w:rPr>
          <w:rFonts w:ascii="Arial" w:hAnsi="Arial" w:cs="Arial"/>
          <w:sz w:val="15"/>
          <w:szCs w:val="15"/>
          <w:lang w:val="bg-BG"/>
        </w:rPr>
        <w:t xml:space="preserve"> се попълва от физически лица, които не са търговци по смисъла на Търговския закон и </w:t>
      </w:r>
      <w:r w:rsidR="00E6273E">
        <w:rPr>
          <w:rFonts w:ascii="Arial" w:hAnsi="Arial" w:cs="Arial"/>
          <w:sz w:val="15"/>
          <w:szCs w:val="15"/>
          <w:lang w:val="bg-BG"/>
        </w:rPr>
        <w:t xml:space="preserve">които </w:t>
      </w:r>
      <w:r w:rsidRPr="001A1896">
        <w:rPr>
          <w:rFonts w:ascii="Arial" w:hAnsi="Arial" w:cs="Arial"/>
          <w:sz w:val="15"/>
          <w:szCs w:val="15"/>
          <w:lang w:val="bg-BG"/>
        </w:rPr>
        <w:t xml:space="preserve">през </w:t>
      </w:r>
      <w:r w:rsidR="00E6273E">
        <w:rPr>
          <w:rFonts w:ascii="Arial" w:hAnsi="Arial" w:cs="Arial"/>
          <w:sz w:val="15"/>
          <w:szCs w:val="15"/>
          <w:lang w:val="bg-BG"/>
        </w:rPr>
        <w:t>данъчната година</w:t>
      </w:r>
      <w:r w:rsidRPr="001A1896">
        <w:rPr>
          <w:rFonts w:ascii="Arial" w:hAnsi="Arial" w:cs="Arial"/>
          <w:sz w:val="15"/>
          <w:szCs w:val="15"/>
          <w:lang w:val="bg-BG"/>
        </w:rPr>
        <w:t xml:space="preserve"> са придобили доходи от стопанска дейност</w:t>
      </w:r>
      <w:r w:rsidR="00B76D8D">
        <w:rPr>
          <w:rFonts w:ascii="Arial" w:hAnsi="Arial" w:cs="Arial"/>
          <w:sz w:val="15"/>
          <w:szCs w:val="15"/>
          <w:lang w:val="bg-BG"/>
        </w:rPr>
        <w:t>,</w:t>
      </w:r>
      <w:r w:rsidR="00B76D8D" w:rsidRPr="00B76D8D">
        <w:rPr>
          <w:rFonts w:ascii="Arial" w:hAnsi="Arial" w:cs="Arial"/>
          <w:sz w:val="15"/>
          <w:szCs w:val="15"/>
          <w:lang w:val="bg-BG"/>
        </w:rPr>
        <w:t>подлежащи на облагане с данък върху общата годишна данъчна основа</w:t>
      </w:r>
      <w:r w:rsidRPr="001A1896">
        <w:rPr>
          <w:rFonts w:ascii="Arial" w:hAnsi="Arial" w:cs="Arial"/>
          <w:sz w:val="15"/>
          <w:szCs w:val="15"/>
          <w:lang w:val="bg-BG"/>
        </w:rPr>
        <w:t xml:space="preserve">. </w:t>
      </w:r>
      <w:r w:rsidR="000A58AF" w:rsidRPr="000A58AF">
        <w:rPr>
          <w:rFonts w:ascii="Arial" w:hAnsi="Arial" w:cs="Arial"/>
          <w:sz w:val="15"/>
          <w:szCs w:val="15"/>
          <w:lang w:val="bg-BG"/>
        </w:rPr>
        <w:t>Местните физически лица декларират придобити доходи както от източници в страната, така и от чужбина.</w:t>
      </w:r>
    </w:p>
    <w:p w:rsidR="001A1896" w:rsidRPr="000E0D57" w:rsidRDefault="001A1896" w:rsidP="007A077F">
      <w:pPr>
        <w:jc w:val="both"/>
        <w:rPr>
          <w:rFonts w:ascii="Arial" w:hAnsi="Arial" w:cs="Arial"/>
          <w:sz w:val="6"/>
          <w:szCs w:val="6"/>
          <w:lang w:val="bg-BG"/>
        </w:rPr>
      </w:pPr>
    </w:p>
    <w:p w:rsidR="001A1896" w:rsidRPr="001A1896" w:rsidRDefault="00294614" w:rsidP="0030706C">
      <w:pPr>
        <w:ind w:firstLine="426"/>
        <w:jc w:val="both"/>
        <w:rPr>
          <w:rFonts w:ascii="Arial" w:hAnsi="Arial" w:cs="Arial"/>
          <w:sz w:val="15"/>
          <w:szCs w:val="15"/>
          <w:lang w:val="bg-BG"/>
        </w:rPr>
      </w:pPr>
      <w:r>
        <w:rPr>
          <w:rFonts w:ascii="Arial" w:hAnsi="Arial" w:cs="Arial"/>
          <w:b/>
          <w:sz w:val="15"/>
          <w:szCs w:val="15"/>
          <w:lang w:val="bg-BG"/>
        </w:rPr>
        <w:t>„</w:t>
      </w:r>
      <w:r w:rsidR="001A1896" w:rsidRPr="00294614">
        <w:rPr>
          <w:rFonts w:ascii="Arial" w:hAnsi="Arial" w:cs="Arial"/>
          <w:b/>
          <w:sz w:val="15"/>
          <w:szCs w:val="15"/>
          <w:lang w:val="bg-BG"/>
        </w:rPr>
        <w:t>Лица, упражняващи свободна професия</w:t>
      </w:r>
      <w:r>
        <w:rPr>
          <w:rFonts w:ascii="Arial" w:hAnsi="Arial" w:cs="Arial"/>
          <w:b/>
          <w:sz w:val="15"/>
          <w:szCs w:val="15"/>
          <w:lang w:val="bg-BG"/>
        </w:rPr>
        <w:t>“</w:t>
      </w:r>
      <w:r w:rsidR="001A1896" w:rsidRPr="001A1896">
        <w:rPr>
          <w:rFonts w:ascii="Arial" w:hAnsi="Arial" w:cs="Arial"/>
          <w:sz w:val="15"/>
          <w:szCs w:val="15"/>
          <w:lang w:val="bg-BG"/>
        </w:rPr>
        <w:t xml:space="preserve"> са: експерт-счетоводителите; консултантите; одиторите; адвокатите; нотариусите; частните съдебни изпълнители; съдебните заседатели; експертите към съда и прокуратурата; лицензираните оценители; представителите по индустриална собственост; медицинските специалисти; преводачите; архитектите; инженерите; техническите ръководители; дейците на културата, образованието, изкуството и науката; застрахователните агенти; други физически лица, за които са налице едновременно следните условия:</w:t>
      </w:r>
    </w:p>
    <w:p w:rsidR="001A1896" w:rsidRPr="001A1896" w:rsidRDefault="001A1896" w:rsidP="0030706C">
      <w:pPr>
        <w:numPr>
          <w:ilvl w:val="0"/>
          <w:numId w:val="3"/>
        </w:numPr>
        <w:jc w:val="both"/>
        <w:rPr>
          <w:rFonts w:ascii="Arial" w:hAnsi="Arial" w:cs="Arial"/>
          <w:sz w:val="15"/>
          <w:szCs w:val="15"/>
          <w:lang w:val="bg-BG"/>
        </w:rPr>
      </w:pPr>
      <w:r w:rsidRPr="001A1896">
        <w:rPr>
          <w:rFonts w:ascii="Arial" w:hAnsi="Arial" w:cs="Arial"/>
          <w:sz w:val="15"/>
          <w:szCs w:val="15"/>
          <w:lang w:val="bg-BG"/>
        </w:rPr>
        <w:t>осъществяват за своя сметка професионална дейност;</w:t>
      </w:r>
    </w:p>
    <w:p w:rsidR="001A1896" w:rsidRPr="001A1896" w:rsidRDefault="001A1896" w:rsidP="0030706C">
      <w:pPr>
        <w:numPr>
          <w:ilvl w:val="0"/>
          <w:numId w:val="3"/>
        </w:numPr>
        <w:jc w:val="both"/>
        <w:rPr>
          <w:rFonts w:ascii="Arial" w:hAnsi="Arial" w:cs="Arial"/>
          <w:sz w:val="15"/>
          <w:szCs w:val="15"/>
          <w:lang w:val="bg-BG"/>
        </w:rPr>
      </w:pPr>
      <w:r w:rsidRPr="001A1896">
        <w:rPr>
          <w:rFonts w:ascii="Arial" w:hAnsi="Arial" w:cs="Arial"/>
          <w:sz w:val="15"/>
          <w:szCs w:val="15"/>
          <w:lang w:val="bg-BG"/>
        </w:rPr>
        <w:t>не са регистрирани като еднолични търговци;</w:t>
      </w:r>
    </w:p>
    <w:p w:rsidR="001A1896" w:rsidRDefault="001A1896" w:rsidP="0030706C">
      <w:pPr>
        <w:numPr>
          <w:ilvl w:val="0"/>
          <w:numId w:val="3"/>
        </w:numPr>
        <w:jc w:val="both"/>
        <w:rPr>
          <w:rFonts w:ascii="Arial" w:hAnsi="Arial" w:cs="Arial"/>
          <w:sz w:val="15"/>
          <w:szCs w:val="15"/>
          <w:lang w:val="bg-BG"/>
        </w:rPr>
      </w:pPr>
      <w:r w:rsidRPr="001A1896">
        <w:rPr>
          <w:rFonts w:ascii="Arial" w:hAnsi="Arial" w:cs="Arial"/>
          <w:sz w:val="15"/>
          <w:szCs w:val="15"/>
          <w:lang w:val="bg-BG"/>
        </w:rPr>
        <w:t>са самоосигуряващи се лица по смисъла на Кодекса за социално осигуряване.</w:t>
      </w:r>
    </w:p>
    <w:p w:rsidR="000E0D57" w:rsidRPr="000E0D57" w:rsidRDefault="000E0D57" w:rsidP="000E0D57">
      <w:pPr>
        <w:ind w:left="720"/>
        <w:jc w:val="both"/>
        <w:rPr>
          <w:rFonts w:ascii="Arial" w:hAnsi="Arial" w:cs="Arial"/>
          <w:sz w:val="6"/>
          <w:szCs w:val="6"/>
          <w:lang w:val="bg-BG"/>
        </w:rPr>
      </w:pPr>
    </w:p>
    <w:p w:rsidR="001A1896" w:rsidRDefault="00294614" w:rsidP="0030706C">
      <w:pPr>
        <w:ind w:firstLine="360"/>
        <w:jc w:val="both"/>
        <w:rPr>
          <w:rFonts w:ascii="Arial" w:hAnsi="Arial" w:cs="Arial"/>
          <w:sz w:val="15"/>
          <w:szCs w:val="15"/>
          <w:lang w:val="bg-BG"/>
        </w:rPr>
      </w:pPr>
      <w:r>
        <w:rPr>
          <w:rFonts w:ascii="Arial" w:hAnsi="Arial" w:cs="Arial"/>
          <w:b/>
          <w:sz w:val="15"/>
          <w:szCs w:val="15"/>
          <w:lang w:val="bg-BG"/>
        </w:rPr>
        <w:t>„</w:t>
      </w:r>
      <w:r w:rsidR="001A1896" w:rsidRPr="00294614">
        <w:rPr>
          <w:rFonts w:ascii="Arial" w:hAnsi="Arial" w:cs="Arial"/>
          <w:b/>
          <w:sz w:val="15"/>
          <w:szCs w:val="15"/>
          <w:lang w:val="bg-BG"/>
        </w:rPr>
        <w:t>Извънтрудови правоотношения</w:t>
      </w:r>
      <w:r>
        <w:rPr>
          <w:rFonts w:ascii="Arial" w:hAnsi="Arial" w:cs="Arial"/>
          <w:b/>
          <w:sz w:val="15"/>
          <w:szCs w:val="15"/>
          <w:lang w:val="bg-BG"/>
        </w:rPr>
        <w:t>“</w:t>
      </w:r>
      <w:r w:rsidR="001A1896" w:rsidRPr="001A1896">
        <w:rPr>
          <w:rFonts w:ascii="Arial" w:hAnsi="Arial" w:cs="Arial"/>
          <w:sz w:val="15"/>
          <w:szCs w:val="15"/>
          <w:lang w:val="bg-BG"/>
        </w:rPr>
        <w:t xml:space="preserve"> са: правоотношенията, които не са трудови правоотношения и не са упражняване на занаят или на свободна професия по смисъла на ЗДДФЛ, по силата на които се дължи постигането на определен резултат от физическо лице, което не е едноличен търговец.</w:t>
      </w:r>
    </w:p>
    <w:p w:rsidR="0004669C" w:rsidRPr="008A56ED" w:rsidRDefault="0004669C" w:rsidP="0030706C">
      <w:pPr>
        <w:ind w:firstLine="360"/>
        <w:jc w:val="both"/>
        <w:rPr>
          <w:rFonts w:ascii="Arial" w:hAnsi="Arial" w:cs="Arial"/>
          <w:sz w:val="4"/>
          <w:szCs w:val="4"/>
          <w:lang w:val="bg-BG"/>
        </w:rPr>
      </w:pPr>
    </w:p>
    <w:p w:rsidR="001A1896" w:rsidRDefault="00294614" w:rsidP="0030706C">
      <w:pPr>
        <w:ind w:firstLine="360"/>
        <w:jc w:val="both"/>
        <w:rPr>
          <w:rFonts w:ascii="Arial" w:hAnsi="Arial" w:cs="Arial"/>
          <w:sz w:val="15"/>
          <w:szCs w:val="15"/>
          <w:lang w:val="bg-BG"/>
        </w:rPr>
      </w:pPr>
      <w:r w:rsidRPr="00294614">
        <w:rPr>
          <w:rFonts w:ascii="Arial" w:hAnsi="Arial" w:cs="Arial"/>
          <w:b/>
          <w:sz w:val="15"/>
          <w:szCs w:val="15"/>
          <w:lang w:val="bg-BG"/>
        </w:rPr>
        <w:t>„</w:t>
      </w:r>
      <w:r w:rsidR="001A1896" w:rsidRPr="00294614">
        <w:rPr>
          <w:rFonts w:ascii="Arial" w:hAnsi="Arial" w:cs="Arial"/>
          <w:b/>
          <w:sz w:val="15"/>
          <w:szCs w:val="15"/>
          <w:lang w:val="bg-BG"/>
        </w:rPr>
        <w:t>Упражняване на занаят</w:t>
      </w:r>
      <w:r w:rsidRPr="00294614">
        <w:rPr>
          <w:rFonts w:ascii="Arial" w:hAnsi="Arial" w:cs="Arial"/>
          <w:b/>
          <w:sz w:val="15"/>
          <w:szCs w:val="15"/>
          <w:lang w:val="bg-BG"/>
        </w:rPr>
        <w:t>“</w:t>
      </w:r>
      <w:r w:rsidR="001A1896" w:rsidRPr="001A1896">
        <w:rPr>
          <w:rFonts w:ascii="Arial" w:hAnsi="Arial" w:cs="Arial"/>
          <w:sz w:val="15"/>
          <w:szCs w:val="15"/>
          <w:lang w:val="bg-BG"/>
        </w:rPr>
        <w:t xml:space="preserve"> е: производството на изделия или предоставянето на услуги, осъществявани от физическо лице, вписано в регистъра на занаятчиите, което не е регистрирано като едноличен търговец.</w:t>
      </w:r>
    </w:p>
    <w:p w:rsidR="0004669C" w:rsidRPr="008A56ED" w:rsidRDefault="0004669C" w:rsidP="0030706C">
      <w:pPr>
        <w:ind w:firstLine="360"/>
        <w:jc w:val="both"/>
        <w:rPr>
          <w:rFonts w:ascii="Arial" w:hAnsi="Arial" w:cs="Arial"/>
          <w:sz w:val="4"/>
          <w:szCs w:val="4"/>
          <w:lang w:val="bg-BG"/>
        </w:rPr>
      </w:pPr>
    </w:p>
    <w:p w:rsidR="00967A56" w:rsidRDefault="00967A56" w:rsidP="00967A56">
      <w:pPr>
        <w:ind w:firstLine="360"/>
        <w:jc w:val="both"/>
        <w:rPr>
          <w:rFonts w:ascii="Arial" w:hAnsi="Arial" w:cs="Arial"/>
          <w:sz w:val="15"/>
          <w:szCs w:val="15"/>
          <w:lang w:val="bg-BG"/>
        </w:rPr>
      </w:pPr>
      <w:r w:rsidRPr="00294614">
        <w:rPr>
          <w:rFonts w:ascii="Arial" w:hAnsi="Arial" w:cs="Arial"/>
          <w:b/>
          <w:sz w:val="15"/>
          <w:szCs w:val="15"/>
          <w:lang w:val="bg-BG"/>
        </w:rPr>
        <w:t>"Доход от стопанска дейност на физически лица"</w:t>
      </w:r>
      <w:r w:rsidRPr="00967A56">
        <w:rPr>
          <w:rFonts w:ascii="Arial" w:hAnsi="Arial" w:cs="Arial"/>
          <w:sz w:val="15"/>
          <w:szCs w:val="15"/>
          <w:lang w:val="bg-BG"/>
        </w:rPr>
        <w:t xml:space="preserve"> за целите на чл. 29а от ЗДДФЛ е доходът от дейността за производство на преработени или непреработени продукти от селско стопанство, с изключение на доходите от производство на декоративна растителност, на физическите лица, регистрирани като земеделски производители, които не са търговци по смисъла на Търговския закон.</w:t>
      </w:r>
    </w:p>
    <w:p w:rsidR="0004669C" w:rsidRPr="000E0D57" w:rsidRDefault="0004669C" w:rsidP="00967A56">
      <w:pPr>
        <w:ind w:firstLine="360"/>
        <w:jc w:val="both"/>
        <w:rPr>
          <w:rFonts w:ascii="Arial" w:hAnsi="Arial" w:cs="Arial"/>
          <w:sz w:val="6"/>
          <w:szCs w:val="6"/>
          <w:lang w:val="bg-BG"/>
        </w:rPr>
      </w:pPr>
    </w:p>
    <w:p w:rsidR="00967A56" w:rsidRDefault="0004669C" w:rsidP="00967A56">
      <w:pPr>
        <w:ind w:firstLine="360"/>
        <w:jc w:val="both"/>
        <w:rPr>
          <w:rFonts w:ascii="Arial" w:hAnsi="Arial" w:cs="Arial"/>
          <w:sz w:val="15"/>
          <w:szCs w:val="15"/>
          <w:lang w:val="bg-BG"/>
        </w:rPr>
      </w:pPr>
      <w:r w:rsidRPr="0004669C">
        <w:rPr>
          <w:rFonts w:ascii="Arial" w:hAnsi="Arial" w:cs="Arial"/>
          <w:b/>
          <w:sz w:val="15"/>
          <w:szCs w:val="15"/>
          <w:lang w:val="bg-BG"/>
        </w:rPr>
        <w:t>„</w:t>
      </w:r>
      <w:r w:rsidR="00967A56" w:rsidRPr="0004669C">
        <w:rPr>
          <w:rFonts w:ascii="Arial" w:hAnsi="Arial" w:cs="Arial"/>
          <w:b/>
          <w:sz w:val="15"/>
          <w:szCs w:val="15"/>
          <w:lang w:val="bg-BG"/>
        </w:rPr>
        <w:t>Непреработен продукт от селско стопанство</w:t>
      </w:r>
      <w:r w:rsidRPr="0004669C">
        <w:rPr>
          <w:rFonts w:ascii="Arial" w:hAnsi="Arial" w:cs="Arial"/>
          <w:b/>
          <w:sz w:val="15"/>
          <w:szCs w:val="15"/>
          <w:lang w:val="bg-BG"/>
        </w:rPr>
        <w:t>“</w:t>
      </w:r>
      <w:r w:rsidR="00967A56" w:rsidRPr="00967A56">
        <w:rPr>
          <w:rFonts w:ascii="Arial" w:hAnsi="Arial" w:cs="Arial"/>
          <w:sz w:val="15"/>
          <w:szCs w:val="15"/>
          <w:lang w:val="bg-BG"/>
        </w:rPr>
        <w:t xml:space="preserve"> е: всеки първичен продукт, получен от растенията и животните, който се използва в естествен вид, без да е подлаган на технологична обработка или преработка, в резултат на която да са настъпили физико-химични изменения в състава.</w:t>
      </w:r>
    </w:p>
    <w:p w:rsidR="001A1896" w:rsidRDefault="00A02033" w:rsidP="00A02033">
      <w:pPr>
        <w:ind w:firstLine="360"/>
        <w:jc w:val="both"/>
        <w:rPr>
          <w:rFonts w:ascii="Arial" w:hAnsi="Arial" w:cs="Arial"/>
          <w:sz w:val="15"/>
          <w:szCs w:val="15"/>
          <w:lang w:val="bg-BG"/>
        </w:rPr>
      </w:pPr>
      <w:r w:rsidRPr="00A02033">
        <w:rPr>
          <w:rFonts w:ascii="Arial" w:hAnsi="Arial" w:cs="Arial"/>
          <w:sz w:val="15"/>
          <w:szCs w:val="15"/>
          <w:lang w:val="bg-BG"/>
        </w:rPr>
        <w:t>Когато</w:t>
      </w:r>
      <w:r w:rsidR="0004669C">
        <w:rPr>
          <w:rFonts w:ascii="Arial" w:hAnsi="Arial" w:cs="Arial"/>
          <w:sz w:val="15"/>
          <w:szCs w:val="15"/>
          <w:lang w:val="bg-BG"/>
        </w:rPr>
        <w:t xml:space="preserve">,на основание чл. 29а от ЗДФДЛ, </w:t>
      </w:r>
      <w:r w:rsidRPr="00A02033">
        <w:rPr>
          <w:rFonts w:ascii="Arial" w:hAnsi="Arial" w:cs="Arial"/>
          <w:sz w:val="15"/>
          <w:szCs w:val="15"/>
          <w:lang w:val="bg-BG"/>
        </w:rPr>
        <w:t>физически</w:t>
      </w:r>
      <w:r w:rsidR="0004669C">
        <w:rPr>
          <w:rFonts w:ascii="Arial" w:hAnsi="Arial" w:cs="Arial"/>
          <w:sz w:val="15"/>
          <w:szCs w:val="15"/>
          <w:lang w:val="bg-BG"/>
        </w:rPr>
        <w:t>те</w:t>
      </w:r>
      <w:r w:rsidRPr="00A02033">
        <w:rPr>
          <w:rFonts w:ascii="Arial" w:hAnsi="Arial" w:cs="Arial"/>
          <w:sz w:val="15"/>
          <w:szCs w:val="15"/>
          <w:lang w:val="bg-BG"/>
        </w:rPr>
        <w:t xml:space="preserve"> лица, регистрирани като земеделски производители, формират облагаем </w:t>
      </w:r>
      <w:r w:rsidRPr="00A02033">
        <w:rPr>
          <w:rFonts w:ascii="Arial" w:hAnsi="Arial" w:cs="Arial"/>
          <w:sz w:val="15"/>
          <w:szCs w:val="15"/>
          <w:lang w:val="bg-BG"/>
        </w:rPr>
        <w:lastRenderedPageBreak/>
        <w:t xml:space="preserve">доход по реда на чл. 26 от </w:t>
      </w:r>
      <w:r w:rsidR="0004669C">
        <w:rPr>
          <w:rFonts w:ascii="Arial" w:hAnsi="Arial" w:cs="Arial"/>
          <w:sz w:val="15"/>
          <w:szCs w:val="15"/>
          <w:lang w:val="bg-BG"/>
        </w:rPr>
        <w:t>същия закон</w:t>
      </w:r>
      <w:r w:rsidRPr="00A02033">
        <w:rPr>
          <w:rFonts w:ascii="Arial" w:hAnsi="Arial" w:cs="Arial"/>
          <w:sz w:val="15"/>
          <w:szCs w:val="15"/>
          <w:lang w:val="bg-BG"/>
        </w:rPr>
        <w:t>, не попълват това приложение, а Приложение № 2</w:t>
      </w:r>
      <w:r w:rsidR="003D0330">
        <w:rPr>
          <w:rFonts w:ascii="Arial" w:hAnsi="Arial" w:cs="Arial"/>
          <w:sz w:val="15"/>
          <w:szCs w:val="15"/>
          <w:lang w:val="bg-BG"/>
        </w:rPr>
        <w:t xml:space="preserve"> (О</w:t>
      </w:r>
      <w:r w:rsidR="006D5B05">
        <w:rPr>
          <w:rFonts w:ascii="Arial" w:hAnsi="Arial" w:cs="Arial"/>
          <w:sz w:val="15"/>
          <w:szCs w:val="15"/>
          <w:lang w:val="bg-BG"/>
        </w:rPr>
        <w:t>бразец 2021)</w:t>
      </w:r>
      <w:r w:rsidRPr="00A02033">
        <w:rPr>
          <w:rFonts w:ascii="Arial" w:hAnsi="Arial" w:cs="Arial"/>
          <w:sz w:val="15"/>
          <w:szCs w:val="15"/>
          <w:lang w:val="bg-BG"/>
        </w:rPr>
        <w:t>.</w:t>
      </w:r>
    </w:p>
    <w:p w:rsidR="003C7A10" w:rsidRPr="008A56ED" w:rsidRDefault="003C7A10" w:rsidP="00A02033">
      <w:pPr>
        <w:ind w:firstLine="360"/>
        <w:jc w:val="both"/>
        <w:rPr>
          <w:rFonts w:ascii="Arial" w:hAnsi="Arial" w:cs="Arial"/>
          <w:sz w:val="6"/>
          <w:szCs w:val="6"/>
          <w:lang w:val="bg-BG"/>
        </w:rPr>
      </w:pPr>
    </w:p>
    <w:p w:rsidR="003C7A10" w:rsidRDefault="00D05E14" w:rsidP="00295D70">
      <w:pPr>
        <w:ind w:firstLine="360"/>
        <w:jc w:val="both"/>
        <w:rPr>
          <w:rFonts w:ascii="Arial" w:hAnsi="Arial" w:cs="Arial"/>
          <w:sz w:val="15"/>
          <w:szCs w:val="15"/>
          <w:lang w:val="bg-BG"/>
        </w:rPr>
      </w:pPr>
      <w:r w:rsidRPr="00D05E14">
        <w:rPr>
          <w:rFonts w:ascii="Arial" w:hAnsi="Arial" w:cs="Arial"/>
          <w:b/>
          <w:sz w:val="15"/>
          <w:szCs w:val="15"/>
          <w:lang w:val="bg-BG"/>
        </w:rPr>
        <w:t>На ред 1</w:t>
      </w:r>
      <w:r w:rsidR="008F5859">
        <w:rPr>
          <w:rFonts w:ascii="Arial" w:hAnsi="Arial" w:cs="Arial"/>
          <w:b/>
          <w:sz w:val="15"/>
          <w:szCs w:val="15"/>
          <w:lang w:val="bg-BG"/>
        </w:rPr>
        <w:t>,</w:t>
      </w:r>
      <w:r w:rsidR="008F5859" w:rsidRPr="008F5859">
        <w:rPr>
          <w:rFonts w:ascii="Arial" w:hAnsi="Arial" w:cs="Arial"/>
          <w:b/>
          <w:sz w:val="15"/>
          <w:szCs w:val="15"/>
          <w:lang w:val="bg-BG"/>
        </w:rPr>
        <w:t xml:space="preserve"> колони от 3 до 8</w:t>
      </w:r>
      <w:r w:rsidRPr="00D05E14">
        <w:rPr>
          <w:rFonts w:ascii="Arial" w:hAnsi="Arial" w:cs="Arial"/>
          <w:b/>
          <w:sz w:val="15"/>
          <w:szCs w:val="15"/>
          <w:lang w:val="bg-BG"/>
        </w:rPr>
        <w:t>в Част І</w:t>
      </w:r>
      <w:r w:rsidRPr="00D05E14">
        <w:rPr>
          <w:rFonts w:ascii="Arial" w:hAnsi="Arial" w:cs="Arial"/>
          <w:sz w:val="15"/>
          <w:szCs w:val="15"/>
          <w:lang w:val="bg-BG"/>
        </w:rPr>
        <w:t xml:space="preserve"> се посочва </w:t>
      </w:r>
      <w:r>
        <w:rPr>
          <w:rFonts w:ascii="Arial" w:hAnsi="Arial" w:cs="Arial"/>
          <w:sz w:val="15"/>
          <w:szCs w:val="15"/>
          <w:lang w:val="bg-BG"/>
        </w:rPr>
        <w:t>видът и размерът на придобития през годината д</w:t>
      </w:r>
      <w:r w:rsidRPr="00D05E14">
        <w:rPr>
          <w:rFonts w:ascii="Arial" w:hAnsi="Arial" w:cs="Arial"/>
          <w:sz w:val="15"/>
          <w:szCs w:val="15"/>
          <w:lang w:val="bg-BG"/>
        </w:rPr>
        <w:t>о</w:t>
      </w:r>
      <w:r w:rsidR="003C7A10">
        <w:rPr>
          <w:rFonts w:ascii="Arial" w:hAnsi="Arial" w:cs="Arial"/>
          <w:sz w:val="15"/>
          <w:szCs w:val="15"/>
          <w:lang w:val="bg-BG"/>
        </w:rPr>
        <w:t xml:space="preserve">ход от друга стопанска дейност </w:t>
      </w:r>
      <w:r w:rsidRPr="00D05E14">
        <w:rPr>
          <w:rFonts w:ascii="Arial" w:hAnsi="Arial" w:cs="Arial"/>
          <w:sz w:val="15"/>
          <w:szCs w:val="15"/>
          <w:lang w:val="bg-BG"/>
        </w:rPr>
        <w:t>по чл. 29 от ЗДДФЛ</w:t>
      </w:r>
      <w:r>
        <w:rPr>
          <w:rFonts w:ascii="Arial" w:hAnsi="Arial" w:cs="Arial"/>
          <w:sz w:val="15"/>
          <w:szCs w:val="15"/>
          <w:lang w:val="bg-BG"/>
        </w:rPr>
        <w:t>.</w:t>
      </w:r>
      <w:r w:rsidR="001727D3">
        <w:rPr>
          <w:rFonts w:ascii="Arial" w:hAnsi="Arial" w:cs="Arial"/>
          <w:sz w:val="15"/>
          <w:szCs w:val="15"/>
          <w:lang w:val="bg-BG"/>
        </w:rPr>
        <w:t xml:space="preserve"> При попълването на колони 3, 5 и 7 се ползва таблицата с кодовете</w:t>
      </w:r>
      <w:r w:rsidR="001727D3" w:rsidRPr="001727D3">
        <w:rPr>
          <w:rFonts w:ascii="Arial" w:hAnsi="Arial" w:cs="Arial"/>
          <w:sz w:val="15"/>
          <w:szCs w:val="15"/>
          <w:lang w:val="bg-BG"/>
        </w:rPr>
        <w:t>на вид</w:t>
      </w:r>
      <w:r w:rsidR="001727D3">
        <w:rPr>
          <w:rFonts w:ascii="Arial" w:hAnsi="Arial" w:cs="Arial"/>
          <w:sz w:val="15"/>
          <w:szCs w:val="15"/>
          <w:lang w:val="bg-BG"/>
        </w:rPr>
        <w:t>овете</w:t>
      </w:r>
      <w:r w:rsidR="001727D3" w:rsidRPr="001727D3">
        <w:rPr>
          <w:rFonts w:ascii="Arial" w:hAnsi="Arial" w:cs="Arial"/>
          <w:sz w:val="15"/>
          <w:szCs w:val="15"/>
          <w:lang w:val="bg-BG"/>
        </w:rPr>
        <w:t xml:space="preserve"> доход</w:t>
      </w:r>
      <w:r w:rsidR="001727D3">
        <w:rPr>
          <w:rFonts w:ascii="Arial" w:hAnsi="Arial" w:cs="Arial"/>
          <w:sz w:val="15"/>
          <w:szCs w:val="15"/>
          <w:lang w:val="bg-BG"/>
        </w:rPr>
        <w:t>и.</w:t>
      </w:r>
      <w:r w:rsidR="00E22F87" w:rsidRPr="00E22F87">
        <w:rPr>
          <w:rFonts w:ascii="Arial" w:hAnsi="Arial" w:cs="Arial"/>
          <w:b/>
          <w:sz w:val="15"/>
          <w:szCs w:val="15"/>
          <w:lang w:val="bg-BG"/>
        </w:rPr>
        <w:t>Ред 1.1</w:t>
      </w:r>
      <w:r w:rsidR="00E22F87">
        <w:rPr>
          <w:rFonts w:ascii="Arial" w:hAnsi="Arial" w:cs="Arial"/>
          <w:sz w:val="15"/>
          <w:szCs w:val="15"/>
          <w:lang w:val="bg-BG"/>
        </w:rPr>
        <w:t xml:space="preserve"> се попълва от местни физически лица, които през годината са придобили доходи от източници в чужбина.</w:t>
      </w:r>
    </w:p>
    <w:p w:rsidR="00125B01" w:rsidRPr="004723A5" w:rsidRDefault="00D05E14" w:rsidP="00295D70">
      <w:pPr>
        <w:ind w:firstLine="357"/>
        <w:jc w:val="both"/>
        <w:rPr>
          <w:rFonts w:ascii="Arial" w:hAnsi="Arial" w:cs="Arial"/>
          <w:sz w:val="15"/>
          <w:szCs w:val="15"/>
          <w:lang w:val="bg-BG"/>
        </w:rPr>
      </w:pPr>
      <w:r w:rsidRPr="00D05E14">
        <w:rPr>
          <w:rFonts w:ascii="Arial" w:hAnsi="Arial" w:cs="Arial"/>
          <w:b/>
          <w:sz w:val="15"/>
          <w:szCs w:val="15"/>
          <w:lang w:val="bg-BG"/>
        </w:rPr>
        <w:t xml:space="preserve">На ред </w:t>
      </w:r>
      <w:r w:rsidR="003C7A10">
        <w:rPr>
          <w:rFonts w:ascii="Arial" w:hAnsi="Arial" w:cs="Arial"/>
          <w:b/>
          <w:sz w:val="15"/>
          <w:szCs w:val="15"/>
          <w:lang w:val="bg-BG"/>
        </w:rPr>
        <w:t>4</w:t>
      </w:r>
      <w:r w:rsidR="008F5859" w:rsidRPr="00D05E14">
        <w:rPr>
          <w:rFonts w:ascii="Arial" w:hAnsi="Arial" w:cs="Arial"/>
          <w:b/>
          <w:sz w:val="15"/>
          <w:szCs w:val="15"/>
          <w:lang w:val="bg-BG"/>
        </w:rPr>
        <w:t xml:space="preserve">в колони от </w:t>
      </w:r>
      <w:r w:rsidR="008F5859">
        <w:rPr>
          <w:rFonts w:ascii="Arial" w:hAnsi="Arial" w:cs="Arial"/>
          <w:b/>
          <w:sz w:val="15"/>
          <w:szCs w:val="15"/>
          <w:lang w:val="bg-BG"/>
        </w:rPr>
        <w:t>4, 6 и</w:t>
      </w:r>
      <w:r w:rsidR="008F5859" w:rsidRPr="00D05E14">
        <w:rPr>
          <w:rFonts w:ascii="Arial" w:hAnsi="Arial" w:cs="Arial"/>
          <w:b/>
          <w:sz w:val="15"/>
          <w:szCs w:val="15"/>
          <w:lang w:val="bg-BG"/>
        </w:rPr>
        <w:t xml:space="preserve"> 8</w:t>
      </w:r>
      <w:r w:rsidRPr="00D05E14">
        <w:rPr>
          <w:rFonts w:ascii="Arial" w:hAnsi="Arial" w:cs="Arial"/>
          <w:b/>
          <w:sz w:val="15"/>
          <w:szCs w:val="15"/>
          <w:lang w:val="bg-BG"/>
        </w:rPr>
        <w:t xml:space="preserve">в Част І </w:t>
      </w:r>
      <w:r>
        <w:rPr>
          <w:rFonts w:ascii="Arial" w:hAnsi="Arial" w:cs="Arial"/>
          <w:sz w:val="15"/>
          <w:szCs w:val="15"/>
          <w:lang w:val="bg-BG"/>
        </w:rPr>
        <w:t xml:space="preserve">се посочва </w:t>
      </w:r>
      <w:r w:rsidR="008A56ED">
        <w:rPr>
          <w:rFonts w:ascii="Arial" w:hAnsi="Arial" w:cs="Arial"/>
          <w:sz w:val="15"/>
          <w:szCs w:val="15"/>
          <w:lang w:val="bg-BG"/>
        </w:rPr>
        <w:t xml:space="preserve">сумата от доходите </w:t>
      </w:r>
      <w:r w:rsidR="00A25DEF">
        <w:rPr>
          <w:rFonts w:ascii="Arial" w:hAnsi="Arial" w:cs="Arial"/>
          <w:sz w:val="15"/>
          <w:szCs w:val="15"/>
          <w:lang w:val="bg-BG"/>
        </w:rPr>
        <w:t>по</w:t>
      </w:r>
      <w:r w:rsidR="008A56ED">
        <w:rPr>
          <w:rFonts w:ascii="Arial" w:hAnsi="Arial" w:cs="Arial"/>
          <w:sz w:val="15"/>
          <w:szCs w:val="15"/>
          <w:lang w:val="bg-BG"/>
        </w:rPr>
        <w:t xml:space="preserve"> съответните кодове,</w:t>
      </w:r>
      <w:r>
        <w:rPr>
          <w:rFonts w:ascii="Arial" w:hAnsi="Arial" w:cs="Arial"/>
          <w:sz w:val="15"/>
          <w:szCs w:val="15"/>
          <w:lang w:val="bg-BG"/>
        </w:rPr>
        <w:t xml:space="preserve"> посочени</w:t>
      </w:r>
      <w:r w:rsidR="008A56ED">
        <w:rPr>
          <w:rFonts w:ascii="Arial" w:hAnsi="Arial" w:cs="Arial"/>
          <w:sz w:val="15"/>
          <w:szCs w:val="15"/>
          <w:lang w:val="bg-BG"/>
        </w:rPr>
        <w:t xml:space="preserve"> в</w:t>
      </w:r>
      <w:r>
        <w:rPr>
          <w:rFonts w:ascii="Arial" w:hAnsi="Arial" w:cs="Arial"/>
          <w:sz w:val="15"/>
          <w:szCs w:val="15"/>
          <w:lang w:val="bg-BG"/>
        </w:rPr>
        <w:t xml:space="preserve"> ред 1</w:t>
      </w:r>
      <w:r w:rsidR="008A56ED">
        <w:rPr>
          <w:rFonts w:ascii="Arial" w:hAnsi="Arial" w:cs="Arial"/>
          <w:sz w:val="15"/>
          <w:szCs w:val="15"/>
          <w:lang w:val="bg-BG"/>
        </w:rPr>
        <w:t xml:space="preserve">,намалена с доходите по ред 2 </w:t>
      </w:r>
      <w:r w:rsidR="00A25DEF">
        <w:rPr>
          <w:rFonts w:ascii="Arial" w:hAnsi="Arial" w:cs="Arial"/>
          <w:sz w:val="15"/>
          <w:szCs w:val="15"/>
          <w:lang w:val="bg-BG"/>
        </w:rPr>
        <w:t>в колони 4 и 6</w:t>
      </w:r>
      <w:r w:rsidR="00B17FC7">
        <w:rPr>
          <w:rFonts w:ascii="Arial" w:hAnsi="Arial" w:cs="Arial"/>
          <w:sz w:val="15"/>
          <w:szCs w:val="15"/>
          <w:lang w:val="bg-BG"/>
        </w:rPr>
        <w:t xml:space="preserve"> и с доходите по ред 3 в колона 4</w:t>
      </w:r>
      <w:r w:rsidR="00A25DEF">
        <w:rPr>
          <w:rFonts w:ascii="Arial" w:hAnsi="Arial" w:cs="Arial"/>
          <w:sz w:val="15"/>
          <w:szCs w:val="15"/>
          <w:lang w:val="bg-BG"/>
        </w:rPr>
        <w:t xml:space="preserve">, съгласно забележките </w:t>
      </w:r>
      <w:r w:rsidR="00B17FC7">
        <w:rPr>
          <w:rFonts w:ascii="Arial" w:hAnsi="Arial" w:cs="Arial"/>
          <w:sz w:val="15"/>
          <w:szCs w:val="15"/>
          <w:lang w:val="bg-BG"/>
        </w:rPr>
        <w:t>в</w:t>
      </w:r>
      <w:r w:rsidR="00A25DEF">
        <w:rPr>
          <w:rFonts w:ascii="Arial" w:hAnsi="Arial" w:cs="Arial"/>
          <w:sz w:val="15"/>
          <w:szCs w:val="15"/>
          <w:lang w:val="bg-BG"/>
        </w:rPr>
        <w:t xml:space="preserve"> Част І</w:t>
      </w:r>
      <w:r w:rsidR="008A56ED">
        <w:rPr>
          <w:rFonts w:ascii="Arial" w:hAnsi="Arial" w:cs="Arial"/>
          <w:sz w:val="15"/>
          <w:szCs w:val="15"/>
          <w:lang w:val="bg-BG"/>
        </w:rPr>
        <w:t>.</w:t>
      </w:r>
    </w:p>
    <w:p w:rsidR="00D05E14" w:rsidRDefault="00D05E14" w:rsidP="00295D70">
      <w:pPr>
        <w:ind w:firstLine="360"/>
        <w:jc w:val="both"/>
        <w:rPr>
          <w:rFonts w:ascii="Arial" w:hAnsi="Arial" w:cs="Arial"/>
          <w:sz w:val="15"/>
          <w:szCs w:val="15"/>
          <w:lang w:val="bg-BG"/>
        </w:rPr>
      </w:pPr>
      <w:r w:rsidRPr="001727D3">
        <w:rPr>
          <w:rFonts w:ascii="Arial" w:hAnsi="Arial" w:cs="Arial"/>
          <w:b/>
          <w:sz w:val="15"/>
          <w:szCs w:val="15"/>
          <w:lang w:val="bg-BG"/>
        </w:rPr>
        <w:t xml:space="preserve">На ред </w:t>
      </w:r>
      <w:r w:rsidR="003C7A10">
        <w:rPr>
          <w:rFonts w:ascii="Arial" w:hAnsi="Arial" w:cs="Arial"/>
          <w:b/>
          <w:sz w:val="15"/>
          <w:szCs w:val="15"/>
          <w:lang w:val="bg-BG"/>
        </w:rPr>
        <w:t>5</w:t>
      </w:r>
      <w:r w:rsidR="00146383" w:rsidRPr="001727D3">
        <w:rPr>
          <w:rFonts w:ascii="Arial" w:hAnsi="Arial" w:cs="Arial"/>
          <w:b/>
          <w:sz w:val="15"/>
          <w:szCs w:val="15"/>
          <w:lang w:val="bg-BG"/>
        </w:rPr>
        <w:t>в колони от 4, 6 и 8</w:t>
      </w:r>
      <w:r w:rsidRPr="001727D3">
        <w:rPr>
          <w:rFonts w:ascii="Arial" w:hAnsi="Arial" w:cs="Arial"/>
          <w:b/>
          <w:sz w:val="15"/>
          <w:szCs w:val="15"/>
          <w:lang w:val="bg-BG"/>
        </w:rPr>
        <w:t xml:space="preserve">в Част І </w:t>
      </w:r>
      <w:r w:rsidR="001727D3" w:rsidRPr="001727D3">
        <w:rPr>
          <w:rFonts w:ascii="Arial" w:hAnsi="Arial" w:cs="Arial"/>
          <w:sz w:val="15"/>
          <w:szCs w:val="15"/>
          <w:lang w:val="bg-BG"/>
        </w:rPr>
        <w:t xml:space="preserve">се посочва </w:t>
      </w:r>
      <w:r w:rsidR="001727D3">
        <w:rPr>
          <w:rFonts w:ascii="Arial" w:hAnsi="Arial" w:cs="Arial"/>
          <w:sz w:val="15"/>
          <w:szCs w:val="15"/>
          <w:lang w:val="bg-BG"/>
        </w:rPr>
        <w:t>размер</w:t>
      </w:r>
      <w:r w:rsidR="00DF78CF">
        <w:rPr>
          <w:rFonts w:ascii="Arial" w:hAnsi="Arial" w:cs="Arial"/>
          <w:sz w:val="15"/>
          <w:szCs w:val="15"/>
          <w:lang w:val="bg-BG"/>
        </w:rPr>
        <w:t>ът</w:t>
      </w:r>
      <w:r w:rsidR="001727D3">
        <w:rPr>
          <w:rFonts w:ascii="Arial" w:hAnsi="Arial" w:cs="Arial"/>
          <w:sz w:val="15"/>
          <w:szCs w:val="15"/>
          <w:lang w:val="bg-BG"/>
        </w:rPr>
        <w:t xml:space="preserve"> на разходите за дейността, които се приспадат от доходите </w:t>
      </w:r>
      <w:r w:rsidR="0080236E">
        <w:rPr>
          <w:rFonts w:ascii="Arial" w:hAnsi="Arial" w:cs="Arial"/>
          <w:sz w:val="15"/>
          <w:szCs w:val="15"/>
          <w:lang w:val="bg-BG"/>
        </w:rPr>
        <w:t>на</w:t>
      </w:r>
      <w:r w:rsidR="001727D3">
        <w:rPr>
          <w:rFonts w:ascii="Arial" w:hAnsi="Arial" w:cs="Arial"/>
          <w:sz w:val="15"/>
          <w:szCs w:val="15"/>
          <w:lang w:val="bg-BG"/>
        </w:rPr>
        <w:t xml:space="preserve"> ред 1. Размер</w:t>
      </w:r>
      <w:r w:rsidR="0080236E">
        <w:rPr>
          <w:rFonts w:ascii="Arial" w:hAnsi="Arial" w:cs="Arial"/>
          <w:sz w:val="15"/>
          <w:szCs w:val="15"/>
          <w:lang w:val="bg-BG"/>
        </w:rPr>
        <w:t>ът</w:t>
      </w:r>
      <w:r w:rsidR="001727D3">
        <w:rPr>
          <w:rFonts w:ascii="Arial" w:hAnsi="Arial" w:cs="Arial"/>
          <w:sz w:val="15"/>
          <w:szCs w:val="15"/>
          <w:lang w:val="bg-BG"/>
        </w:rPr>
        <w:t xml:space="preserve"> на </w:t>
      </w:r>
      <w:r w:rsidR="001727D3" w:rsidRPr="001727D3">
        <w:rPr>
          <w:rFonts w:ascii="Arial" w:hAnsi="Arial" w:cs="Arial"/>
          <w:sz w:val="15"/>
          <w:szCs w:val="15"/>
          <w:lang w:val="bg-BG"/>
        </w:rPr>
        <w:t xml:space="preserve">разходите за дейността </w:t>
      </w:r>
      <w:r w:rsidR="001727D3">
        <w:rPr>
          <w:rFonts w:ascii="Arial" w:hAnsi="Arial" w:cs="Arial"/>
          <w:sz w:val="15"/>
          <w:szCs w:val="15"/>
          <w:lang w:val="bg-BG"/>
        </w:rPr>
        <w:t xml:space="preserve">се изчислява като сумата </w:t>
      </w:r>
      <w:r w:rsidR="0080236E">
        <w:rPr>
          <w:rFonts w:ascii="Arial" w:hAnsi="Arial" w:cs="Arial"/>
          <w:sz w:val="15"/>
          <w:szCs w:val="15"/>
          <w:lang w:val="bg-BG"/>
        </w:rPr>
        <w:t>на</w:t>
      </w:r>
      <w:r w:rsidR="001727D3">
        <w:rPr>
          <w:rFonts w:ascii="Arial" w:hAnsi="Arial" w:cs="Arial"/>
          <w:sz w:val="15"/>
          <w:szCs w:val="15"/>
          <w:lang w:val="bg-BG"/>
        </w:rPr>
        <w:t xml:space="preserve"> ред </w:t>
      </w:r>
      <w:r w:rsidR="0032552D">
        <w:rPr>
          <w:rFonts w:ascii="Arial" w:hAnsi="Arial" w:cs="Arial"/>
          <w:sz w:val="15"/>
          <w:szCs w:val="15"/>
          <w:lang w:val="bg-BG"/>
        </w:rPr>
        <w:t>4</w:t>
      </w:r>
      <w:r w:rsidR="001727D3">
        <w:rPr>
          <w:rFonts w:ascii="Arial" w:hAnsi="Arial" w:cs="Arial"/>
          <w:sz w:val="15"/>
          <w:szCs w:val="15"/>
          <w:lang w:val="bg-BG"/>
        </w:rPr>
        <w:t xml:space="preserve"> в съответната колона се умножи с нормативно определения процент разходи:</w:t>
      </w:r>
    </w:p>
    <w:p w:rsidR="001727D3" w:rsidRPr="00411803" w:rsidRDefault="001727D3" w:rsidP="006F4A27">
      <w:pPr>
        <w:numPr>
          <w:ilvl w:val="0"/>
          <w:numId w:val="5"/>
        </w:numPr>
        <w:jc w:val="both"/>
        <w:rPr>
          <w:rFonts w:ascii="Arial" w:hAnsi="Arial" w:cs="Arial"/>
          <w:sz w:val="15"/>
          <w:szCs w:val="15"/>
          <w:lang w:val="bg-BG"/>
        </w:rPr>
      </w:pPr>
      <w:r w:rsidRPr="00411803">
        <w:rPr>
          <w:rFonts w:ascii="Arial" w:hAnsi="Arial" w:cs="Arial"/>
          <w:sz w:val="15"/>
          <w:szCs w:val="15"/>
          <w:lang w:val="bg-BG"/>
        </w:rPr>
        <w:t xml:space="preserve">за доходи с код </w:t>
      </w:r>
      <w:r w:rsidR="005B5FCA" w:rsidRPr="00411803">
        <w:rPr>
          <w:rFonts w:ascii="Arial" w:hAnsi="Arial" w:cs="Arial"/>
          <w:sz w:val="15"/>
          <w:szCs w:val="15"/>
          <w:lang w:val="bg-BG"/>
        </w:rPr>
        <w:t>301</w:t>
      </w:r>
      <w:r w:rsidR="0032552D">
        <w:rPr>
          <w:rFonts w:ascii="Arial" w:hAnsi="Arial" w:cs="Arial"/>
          <w:sz w:val="15"/>
          <w:szCs w:val="15"/>
          <w:lang w:val="bg-BG"/>
        </w:rPr>
        <w:t xml:space="preserve">и 3011 </w:t>
      </w:r>
      <w:r w:rsidR="005B5FCA" w:rsidRPr="00411803">
        <w:rPr>
          <w:rFonts w:ascii="Arial" w:hAnsi="Arial" w:cs="Arial"/>
          <w:sz w:val="15"/>
          <w:szCs w:val="15"/>
          <w:lang w:val="bg-BG"/>
        </w:rPr>
        <w:t>– 60 на сто;</w:t>
      </w:r>
    </w:p>
    <w:p w:rsidR="005B5FCA" w:rsidRPr="00411803" w:rsidRDefault="005B5FCA" w:rsidP="006F4A27">
      <w:pPr>
        <w:numPr>
          <w:ilvl w:val="0"/>
          <w:numId w:val="5"/>
        </w:numPr>
        <w:jc w:val="both"/>
        <w:rPr>
          <w:rFonts w:ascii="Arial" w:hAnsi="Arial" w:cs="Arial"/>
          <w:sz w:val="15"/>
          <w:szCs w:val="15"/>
          <w:lang w:val="bg-BG"/>
        </w:rPr>
      </w:pPr>
      <w:r w:rsidRPr="00411803">
        <w:rPr>
          <w:rFonts w:ascii="Arial" w:hAnsi="Arial" w:cs="Arial"/>
          <w:sz w:val="15"/>
          <w:szCs w:val="15"/>
          <w:lang w:val="bg-BG"/>
        </w:rPr>
        <w:t>за доходи с код от 30</w:t>
      </w:r>
      <w:r w:rsidR="00074671" w:rsidRPr="00411803">
        <w:rPr>
          <w:rFonts w:ascii="Arial" w:hAnsi="Arial" w:cs="Arial"/>
          <w:sz w:val="15"/>
          <w:szCs w:val="15"/>
          <w:lang w:val="bg-BG"/>
        </w:rPr>
        <w:t>2</w:t>
      </w:r>
      <w:r w:rsidRPr="00411803">
        <w:rPr>
          <w:rFonts w:ascii="Arial" w:hAnsi="Arial" w:cs="Arial"/>
          <w:sz w:val="15"/>
          <w:szCs w:val="15"/>
          <w:lang w:val="bg-BG"/>
        </w:rPr>
        <w:t xml:space="preserve"> до 30</w:t>
      </w:r>
      <w:r w:rsidR="00074671" w:rsidRPr="00411803">
        <w:rPr>
          <w:rFonts w:ascii="Arial" w:hAnsi="Arial" w:cs="Arial"/>
          <w:sz w:val="15"/>
          <w:szCs w:val="15"/>
          <w:lang w:val="bg-BG"/>
        </w:rPr>
        <w:t>5</w:t>
      </w:r>
      <w:r w:rsidR="000E0D57">
        <w:rPr>
          <w:rFonts w:ascii="Arial" w:hAnsi="Arial" w:cs="Arial"/>
          <w:sz w:val="15"/>
          <w:szCs w:val="15"/>
          <w:lang w:val="bg-BG"/>
        </w:rPr>
        <w:t xml:space="preserve"> – 40 на сто;</w:t>
      </w:r>
    </w:p>
    <w:p w:rsidR="00125B01" w:rsidRPr="005B5FCA" w:rsidRDefault="005B5FCA" w:rsidP="006F4A27">
      <w:pPr>
        <w:numPr>
          <w:ilvl w:val="0"/>
          <w:numId w:val="5"/>
        </w:numPr>
        <w:jc w:val="both"/>
        <w:rPr>
          <w:rFonts w:ascii="Arial" w:hAnsi="Arial" w:cs="Arial"/>
          <w:sz w:val="15"/>
          <w:szCs w:val="15"/>
          <w:lang w:val="bg-BG"/>
        </w:rPr>
      </w:pPr>
      <w:r w:rsidRPr="00411803">
        <w:rPr>
          <w:rFonts w:ascii="Arial" w:hAnsi="Arial" w:cs="Arial"/>
          <w:sz w:val="15"/>
          <w:szCs w:val="15"/>
          <w:lang w:val="bg-BG"/>
        </w:rPr>
        <w:t>за доходи с код 30</w:t>
      </w:r>
      <w:r w:rsidR="00074671" w:rsidRPr="00411803">
        <w:rPr>
          <w:rFonts w:ascii="Arial" w:hAnsi="Arial" w:cs="Arial"/>
          <w:sz w:val="15"/>
          <w:szCs w:val="15"/>
          <w:lang w:val="bg-BG"/>
        </w:rPr>
        <w:t>6</w:t>
      </w:r>
      <w:r w:rsidRPr="00411803">
        <w:rPr>
          <w:rFonts w:ascii="Arial" w:hAnsi="Arial" w:cs="Arial"/>
          <w:sz w:val="15"/>
          <w:szCs w:val="15"/>
          <w:lang w:val="bg-BG"/>
        </w:rPr>
        <w:t xml:space="preserve"> и 30</w:t>
      </w:r>
      <w:r w:rsidR="00074671" w:rsidRPr="00411803">
        <w:rPr>
          <w:rFonts w:ascii="Arial" w:hAnsi="Arial" w:cs="Arial"/>
          <w:sz w:val="15"/>
          <w:szCs w:val="15"/>
          <w:lang w:val="bg-BG"/>
        </w:rPr>
        <w:t>7</w:t>
      </w:r>
      <w:r w:rsidRPr="00411803">
        <w:rPr>
          <w:rFonts w:ascii="Arial" w:hAnsi="Arial" w:cs="Arial"/>
          <w:sz w:val="15"/>
          <w:szCs w:val="15"/>
          <w:lang w:val="bg-BG"/>
        </w:rPr>
        <w:t xml:space="preserve"> – 25 на сто.</w:t>
      </w:r>
    </w:p>
    <w:p w:rsidR="00E34244" w:rsidRDefault="00D05E14" w:rsidP="0030706C">
      <w:pPr>
        <w:ind w:firstLine="360"/>
        <w:jc w:val="both"/>
        <w:rPr>
          <w:rFonts w:ascii="Arial" w:hAnsi="Arial" w:cs="Arial"/>
          <w:sz w:val="15"/>
          <w:szCs w:val="15"/>
          <w:lang w:val="bg-BG"/>
        </w:rPr>
      </w:pPr>
      <w:r w:rsidRPr="0029048D">
        <w:rPr>
          <w:rFonts w:ascii="Arial" w:hAnsi="Arial" w:cs="Arial"/>
          <w:b/>
          <w:sz w:val="15"/>
          <w:szCs w:val="15"/>
          <w:lang w:val="bg-BG"/>
        </w:rPr>
        <w:t xml:space="preserve">На ред </w:t>
      </w:r>
      <w:r w:rsidR="003C7A10">
        <w:rPr>
          <w:rFonts w:ascii="Arial" w:hAnsi="Arial" w:cs="Arial"/>
          <w:b/>
          <w:sz w:val="15"/>
          <w:szCs w:val="15"/>
          <w:lang w:val="bg-BG"/>
        </w:rPr>
        <w:t>6</w:t>
      </w:r>
      <w:r w:rsidR="004C1C3A" w:rsidRPr="00567208">
        <w:rPr>
          <w:rFonts w:ascii="Arial" w:hAnsi="Arial" w:cs="Arial"/>
          <w:b/>
          <w:sz w:val="15"/>
          <w:szCs w:val="15"/>
          <w:lang w:val="bg-BG"/>
        </w:rPr>
        <w:t>в колони от 4, 6 и 8</w:t>
      </w:r>
      <w:r w:rsidRPr="0029048D">
        <w:rPr>
          <w:rFonts w:ascii="Arial" w:hAnsi="Arial" w:cs="Arial"/>
          <w:b/>
          <w:sz w:val="15"/>
          <w:szCs w:val="15"/>
          <w:lang w:val="bg-BG"/>
        </w:rPr>
        <w:t>в Част І</w:t>
      </w:r>
      <w:r>
        <w:rPr>
          <w:rFonts w:ascii="Arial" w:hAnsi="Arial" w:cs="Arial"/>
          <w:sz w:val="15"/>
          <w:szCs w:val="15"/>
          <w:lang w:val="bg-BG"/>
        </w:rPr>
        <w:t xml:space="preserve"> се посочва о</w:t>
      </w:r>
      <w:r w:rsidR="001A1896" w:rsidRPr="001A1896">
        <w:rPr>
          <w:rFonts w:ascii="Arial" w:hAnsi="Arial" w:cs="Arial"/>
          <w:sz w:val="15"/>
          <w:szCs w:val="15"/>
          <w:lang w:val="bg-BG"/>
        </w:rPr>
        <w:t xml:space="preserve">благаемият доход от стопанска дейност на физическите лица, които не са търговци по смисъла на Търговския закон, </w:t>
      </w:r>
      <w:r w:rsidR="0029048D">
        <w:rPr>
          <w:rFonts w:ascii="Arial" w:hAnsi="Arial" w:cs="Arial"/>
          <w:sz w:val="15"/>
          <w:szCs w:val="15"/>
          <w:lang w:val="bg-BG"/>
        </w:rPr>
        <w:t>о</w:t>
      </w:r>
      <w:r w:rsidR="001A1896" w:rsidRPr="001A1896">
        <w:rPr>
          <w:rFonts w:ascii="Arial" w:hAnsi="Arial" w:cs="Arial"/>
          <w:sz w:val="15"/>
          <w:szCs w:val="15"/>
          <w:lang w:val="bg-BG"/>
        </w:rPr>
        <w:t>предел</w:t>
      </w:r>
      <w:r w:rsidR="0029048D">
        <w:rPr>
          <w:rFonts w:ascii="Arial" w:hAnsi="Arial" w:cs="Arial"/>
          <w:sz w:val="15"/>
          <w:szCs w:val="15"/>
          <w:lang w:val="bg-BG"/>
        </w:rPr>
        <w:t>ен</w:t>
      </w:r>
      <w:r w:rsidR="001A1896" w:rsidRPr="001A1896">
        <w:rPr>
          <w:rFonts w:ascii="Arial" w:hAnsi="Arial" w:cs="Arial"/>
          <w:sz w:val="15"/>
          <w:szCs w:val="15"/>
          <w:lang w:val="bg-BG"/>
        </w:rPr>
        <w:t>, като придобития през годината доход се намалява с нормативно определен</w:t>
      </w:r>
      <w:r w:rsidR="00702263">
        <w:rPr>
          <w:rFonts w:ascii="Arial" w:hAnsi="Arial" w:cs="Arial"/>
          <w:sz w:val="15"/>
          <w:szCs w:val="15"/>
          <w:lang w:val="bg-BG"/>
        </w:rPr>
        <w:t>ия</w:t>
      </w:r>
      <w:r w:rsidR="001A1896" w:rsidRPr="001A1896">
        <w:rPr>
          <w:rFonts w:ascii="Arial" w:hAnsi="Arial" w:cs="Arial"/>
          <w:sz w:val="15"/>
          <w:szCs w:val="15"/>
          <w:lang w:val="bg-BG"/>
        </w:rPr>
        <w:t xml:space="preserve"> процент разходи за дейността</w:t>
      </w:r>
      <w:r w:rsidR="00E34244">
        <w:rPr>
          <w:rFonts w:ascii="Arial" w:hAnsi="Arial" w:cs="Arial"/>
          <w:sz w:val="15"/>
          <w:szCs w:val="15"/>
          <w:lang w:val="bg-BG"/>
        </w:rPr>
        <w:t>.</w:t>
      </w:r>
    </w:p>
    <w:p w:rsidR="00B03E70" w:rsidRPr="00B03E70" w:rsidRDefault="00E34244" w:rsidP="0030706C">
      <w:pPr>
        <w:ind w:firstLine="360"/>
        <w:jc w:val="both"/>
        <w:rPr>
          <w:rFonts w:ascii="Arial" w:hAnsi="Arial" w:cs="Arial"/>
          <w:sz w:val="10"/>
          <w:szCs w:val="10"/>
          <w:lang w:val="bg-BG"/>
        </w:rPr>
      </w:pPr>
      <w:r w:rsidRPr="00E34244">
        <w:rPr>
          <w:rFonts w:ascii="Arial" w:hAnsi="Arial" w:cs="Arial"/>
          <w:b/>
          <w:sz w:val="15"/>
          <w:szCs w:val="15"/>
          <w:lang w:val="bg-BG"/>
        </w:rPr>
        <w:t>Н</w:t>
      </w:r>
      <w:r w:rsidR="00073BB8" w:rsidRPr="00E34244">
        <w:rPr>
          <w:rFonts w:ascii="Arial" w:hAnsi="Arial" w:cs="Arial"/>
          <w:b/>
          <w:sz w:val="15"/>
          <w:szCs w:val="15"/>
          <w:lang w:val="bg-BG"/>
        </w:rPr>
        <w:t>а</w:t>
      </w:r>
      <w:r w:rsidR="0057182E" w:rsidRPr="00E34244">
        <w:rPr>
          <w:rFonts w:ascii="Arial" w:hAnsi="Arial" w:cs="Arial"/>
          <w:b/>
          <w:sz w:val="15"/>
          <w:szCs w:val="15"/>
          <w:lang w:val="bg-BG"/>
        </w:rPr>
        <w:t xml:space="preserve"> ред </w:t>
      </w:r>
      <w:r w:rsidR="00702263" w:rsidRPr="00E34244">
        <w:rPr>
          <w:rFonts w:ascii="Arial" w:hAnsi="Arial" w:cs="Arial"/>
          <w:b/>
          <w:sz w:val="15"/>
          <w:szCs w:val="15"/>
          <w:lang w:val="bg-BG"/>
        </w:rPr>
        <w:t>7</w:t>
      </w:r>
      <w:r w:rsidRPr="00E34244">
        <w:rPr>
          <w:rFonts w:ascii="Arial" w:hAnsi="Arial" w:cs="Arial"/>
          <w:b/>
          <w:sz w:val="15"/>
          <w:szCs w:val="15"/>
          <w:lang w:val="bg-BG"/>
        </w:rPr>
        <w:t>в Част І</w:t>
      </w:r>
      <w:r w:rsidR="0057182E">
        <w:rPr>
          <w:rFonts w:ascii="Arial" w:hAnsi="Arial" w:cs="Arial"/>
          <w:sz w:val="15"/>
          <w:szCs w:val="15"/>
          <w:lang w:val="bg-BG"/>
        </w:rPr>
        <w:t>се посочва общия</w:t>
      </w:r>
      <w:r>
        <w:rPr>
          <w:rFonts w:ascii="Arial" w:hAnsi="Arial" w:cs="Arial"/>
          <w:sz w:val="15"/>
          <w:szCs w:val="15"/>
          <w:lang w:val="bg-BG"/>
        </w:rPr>
        <w:t>т</w:t>
      </w:r>
      <w:r w:rsidR="0057182E">
        <w:rPr>
          <w:rFonts w:ascii="Arial" w:hAnsi="Arial" w:cs="Arial"/>
          <w:sz w:val="15"/>
          <w:szCs w:val="15"/>
          <w:lang w:val="bg-BG"/>
        </w:rPr>
        <w:t xml:space="preserve"> размер на облагаемия доход </w:t>
      </w:r>
      <w:r w:rsidR="008E6F09">
        <w:rPr>
          <w:rFonts w:ascii="Arial" w:hAnsi="Arial" w:cs="Arial"/>
          <w:sz w:val="15"/>
          <w:szCs w:val="15"/>
          <w:lang w:val="bg-BG"/>
        </w:rPr>
        <w:t>от друга стопанска дейност</w:t>
      </w:r>
      <w:r w:rsidR="001A1896" w:rsidRPr="001A1896">
        <w:rPr>
          <w:rFonts w:ascii="Arial" w:hAnsi="Arial" w:cs="Arial"/>
          <w:sz w:val="15"/>
          <w:szCs w:val="15"/>
          <w:lang w:val="bg-BG"/>
        </w:rPr>
        <w:t xml:space="preserve">. </w:t>
      </w:r>
    </w:p>
    <w:p w:rsidR="00B03E70" w:rsidRPr="00B03E70" w:rsidRDefault="0091342A" w:rsidP="00073BB8">
      <w:pPr>
        <w:ind w:firstLine="360"/>
        <w:jc w:val="both"/>
        <w:rPr>
          <w:rFonts w:ascii="Arial" w:hAnsi="Arial" w:cs="Arial"/>
          <w:sz w:val="10"/>
          <w:szCs w:val="10"/>
          <w:lang w:val="bg-BG"/>
        </w:rPr>
      </w:pPr>
      <w:r w:rsidRPr="0090426B">
        <w:rPr>
          <w:rFonts w:ascii="Arial" w:hAnsi="Arial" w:cs="Arial"/>
          <w:b/>
          <w:sz w:val="15"/>
          <w:szCs w:val="15"/>
          <w:lang w:val="bg-BG"/>
        </w:rPr>
        <w:t xml:space="preserve">На ред </w:t>
      </w:r>
      <w:r w:rsidR="003C7A10">
        <w:rPr>
          <w:rFonts w:ascii="Arial" w:hAnsi="Arial" w:cs="Arial"/>
          <w:b/>
          <w:sz w:val="15"/>
          <w:szCs w:val="15"/>
          <w:lang w:val="bg-BG"/>
        </w:rPr>
        <w:t>8</w:t>
      </w:r>
      <w:r w:rsidRPr="0090426B">
        <w:rPr>
          <w:rFonts w:ascii="Arial" w:hAnsi="Arial" w:cs="Arial"/>
          <w:b/>
          <w:sz w:val="15"/>
          <w:szCs w:val="15"/>
          <w:lang w:val="bg-BG"/>
        </w:rPr>
        <w:t xml:space="preserve"> в Част І </w:t>
      </w:r>
      <w:r w:rsidRPr="0091342A">
        <w:rPr>
          <w:rFonts w:ascii="Arial" w:hAnsi="Arial" w:cs="Arial"/>
          <w:sz w:val="15"/>
          <w:szCs w:val="15"/>
          <w:lang w:val="bg-BG"/>
        </w:rPr>
        <w:t>се посочва</w:t>
      </w:r>
      <w:r w:rsidR="003C7A10">
        <w:rPr>
          <w:rFonts w:ascii="Arial" w:hAnsi="Arial" w:cs="Arial"/>
          <w:sz w:val="15"/>
          <w:szCs w:val="15"/>
          <w:lang w:val="bg-BG"/>
        </w:rPr>
        <w:t xml:space="preserve"> общият размер на</w:t>
      </w:r>
      <w:r w:rsidR="00073BB8" w:rsidRPr="00073BB8">
        <w:rPr>
          <w:rFonts w:ascii="Arial" w:hAnsi="Arial" w:cs="Arial"/>
          <w:sz w:val="15"/>
          <w:szCs w:val="15"/>
          <w:lang w:val="bg-BG"/>
        </w:rPr>
        <w:t xml:space="preserve">удържаните от </w:t>
      </w:r>
      <w:r w:rsidR="00073BB8">
        <w:rPr>
          <w:rFonts w:ascii="Arial" w:hAnsi="Arial" w:cs="Arial"/>
          <w:sz w:val="15"/>
          <w:szCs w:val="15"/>
          <w:lang w:val="bg-BG"/>
        </w:rPr>
        <w:t>платеца</w:t>
      </w:r>
      <w:r w:rsidR="00073BB8" w:rsidRPr="00073BB8">
        <w:rPr>
          <w:rFonts w:ascii="Arial" w:hAnsi="Arial" w:cs="Arial"/>
          <w:sz w:val="15"/>
          <w:szCs w:val="15"/>
          <w:lang w:val="bg-BG"/>
        </w:rPr>
        <w:t>/ите задължителни осигурителни вноски, които са за сметка на физическото лице по реда на Кодекса за социално осигуряване (КСО) и на Закона за здравното осигуряване (ЗЗО)</w:t>
      </w:r>
      <w:r w:rsidR="00073BB8">
        <w:rPr>
          <w:rFonts w:ascii="Arial" w:hAnsi="Arial" w:cs="Arial"/>
          <w:sz w:val="15"/>
          <w:szCs w:val="15"/>
          <w:lang w:val="bg-BG"/>
        </w:rPr>
        <w:t>, както и</w:t>
      </w:r>
      <w:r w:rsidRPr="0091342A">
        <w:rPr>
          <w:rFonts w:ascii="Arial" w:hAnsi="Arial" w:cs="Arial"/>
          <w:sz w:val="15"/>
          <w:szCs w:val="15"/>
          <w:lang w:val="bg-BG"/>
        </w:rPr>
        <w:t>внесените авансово през годината задължителни осигурителни вноски, които самоосигуряващото се лице е задължено да прави за данъчната година за своя сметка по реда на КСО и ЗЗО</w:t>
      </w:r>
      <w:r w:rsidR="003C7A10">
        <w:rPr>
          <w:rFonts w:ascii="Arial" w:hAnsi="Arial" w:cs="Arial"/>
          <w:sz w:val="15"/>
          <w:szCs w:val="15"/>
          <w:lang w:val="bg-BG"/>
        </w:rPr>
        <w:t>:</w:t>
      </w:r>
      <w:r w:rsidRPr="0091342A">
        <w:rPr>
          <w:rFonts w:ascii="Arial" w:hAnsi="Arial" w:cs="Arial"/>
          <w:sz w:val="15"/>
          <w:szCs w:val="15"/>
          <w:lang w:val="bg-BG"/>
        </w:rPr>
        <w:t xml:space="preserve"> вноски за фондовете на държавното обществено осигуряване, вноски за допълнително задължително пенсионно осигуряване и вноски за здравно осигуряване. </w:t>
      </w:r>
    </w:p>
    <w:p w:rsidR="003C7A10" w:rsidRPr="003C7A10" w:rsidRDefault="0091342A" w:rsidP="003C7A10">
      <w:pPr>
        <w:tabs>
          <w:tab w:val="left" w:pos="5216"/>
        </w:tabs>
        <w:ind w:right="-29" w:firstLine="426"/>
        <w:jc w:val="both"/>
        <w:rPr>
          <w:rFonts w:ascii="Arial" w:hAnsi="Arial" w:cs="Arial"/>
          <w:sz w:val="15"/>
          <w:szCs w:val="15"/>
          <w:lang w:val="bg-BG"/>
        </w:rPr>
      </w:pPr>
      <w:r w:rsidRPr="003C7A10">
        <w:rPr>
          <w:rFonts w:ascii="Arial" w:hAnsi="Arial" w:cs="Arial"/>
          <w:b/>
          <w:sz w:val="15"/>
          <w:szCs w:val="15"/>
          <w:lang w:val="bg-BG"/>
        </w:rPr>
        <w:t xml:space="preserve">На ред </w:t>
      </w:r>
      <w:r w:rsidR="003C7A10" w:rsidRPr="003C7A10">
        <w:rPr>
          <w:rFonts w:ascii="Arial" w:hAnsi="Arial" w:cs="Arial"/>
          <w:b/>
          <w:sz w:val="15"/>
          <w:szCs w:val="15"/>
          <w:lang w:val="bg-BG"/>
        </w:rPr>
        <w:t>9</w:t>
      </w:r>
      <w:r w:rsidRPr="003C7A10">
        <w:rPr>
          <w:rFonts w:ascii="Arial" w:hAnsi="Arial" w:cs="Arial"/>
          <w:b/>
          <w:sz w:val="15"/>
          <w:szCs w:val="15"/>
          <w:lang w:val="bg-BG"/>
        </w:rPr>
        <w:t xml:space="preserve"> в Част І</w:t>
      </w:r>
      <w:r w:rsidRPr="003C7A10">
        <w:rPr>
          <w:rFonts w:ascii="Arial" w:hAnsi="Arial" w:cs="Arial"/>
          <w:sz w:val="15"/>
          <w:szCs w:val="15"/>
          <w:lang w:val="bg-BG"/>
        </w:rPr>
        <w:t xml:space="preserve"> се посочва </w:t>
      </w:r>
      <w:r w:rsidR="003C7A10" w:rsidRPr="003C7A10">
        <w:rPr>
          <w:rFonts w:ascii="Arial" w:hAnsi="Arial" w:cs="Arial"/>
          <w:sz w:val="15"/>
          <w:szCs w:val="15"/>
          <w:lang w:val="bg-BG"/>
        </w:rPr>
        <w:t>общият размер на окончателните осигурителни вноски по реда на КСО и ЗЗО за годината (вноски за фондовете на държавното обществено осигуряване, вноски за допълнително задължително пенсионно осигуряване и вноски за здравно осигуряване),определени съгласно данните от Таблици 1 и 2 на Справката/ите за окончателния размер на осигурителния доход (Образец 2004) към декларацията.</w:t>
      </w:r>
    </w:p>
    <w:p w:rsidR="0091342A" w:rsidRDefault="0091342A" w:rsidP="0086738A">
      <w:pPr>
        <w:ind w:firstLine="426"/>
        <w:jc w:val="both"/>
        <w:rPr>
          <w:rFonts w:ascii="Arial" w:hAnsi="Arial" w:cs="Arial"/>
          <w:sz w:val="15"/>
          <w:szCs w:val="15"/>
          <w:lang w:val="bg-BG"/>
        </w:rPr>
      </w:pPr>
      <w:r w:rsidRPr="00325ED2">
        <w:rPr>
          <w:rFonts w:ascii="Arial" w:hAnsi="Arial" w:cs="Arial"/>
          <w:b/>
          <w:sz w:val="15"/>
          <w:szCs w:val="15"/>
          <w:lang w:val="bg-BG"/>
        </w:rPr>
        <w:lastRenderedPageBreak/>
        <w:t xml:space="preserve">Ред </w:t>
      </w:r>
      <w:r w:rsidR="003C7A10">
        <w:rPr>
          <w:rFonts w:ascii="Arial" w:hAnsi="Arial" w:cs="Arial"/>
          <w:b/>
          <w:sz w:val="15"/>
          <w:szCs w:val="15"/>
          <w:lang w:val="bg-BG"/>
        </w:rPr>
        <w:t xml:space="preserve">10 </w:t>
      </w:r>
      <w:r w:rsidRPr="00325ED2">
        <w:rPr>
          <w:rFonts w:ascii="Arial" w:hAnsi="Arial" w:cs="Arial"/>
          <w:b/>
          <w:sz w:val="15"/>
          <w:szCs w:val="15"/>
          <w:lang w:val="bg-BG"/>
        </w:rPr>
        <w:t xml:space="preserve">в </w:t>
      </w:r>
      <w:r w:rsidR="00325ED2" w:rsidRPr="00325ED2">
        <w:rPr>
          <w:rFonts w:ascii="Arial" w:hAnsi="Arial" w:cs="Arial"/>
          <w:b/>
          <w:sz w:val="15"/>
          <w:szCs w:val="15"/>
          <w:lang w:val="bg-BG"/>
        </w:rPr>
        <w:t>Част І</w:t>
      </w:r>
      <w:r w:rsidR="00325ED2">
        <w:rPr>
          <w:rFonts w:ascii="Arial" w:hAnsi="Arial" w:cs="Arial"/>
          <w:sz w:val="15"/>
          <w:szCs w:val="15"/>
          <w:lang w:val="bg-BG"/>
        </w:rPr>
        <w:t xml:space="preserve"> се попълва</w:t>
      </w:r>
      <w:r w:rsidR="00F9704F">
        <w:rPr>
          <w:rFonts w:ascii="Arial" w:hAnsi="Arial" w:cs="Arial"/>
          <w:sz w:val="15"/>
          <w:szCs w:val="15"/>
          <w:lang w:val="bg-BG"/>
        </w:rPr>
        <w:t>, в случай</w:t>
      </w:r>
      <w:r w:rsidRPr="0091342A">
        <w:rPr>
          <w:rFonts w:ascii="Arial" w:hAnsi="Arial" w:cs="Arial"/>
          <w:sz w:val="15"/>
          <w:szCs w:val="15"/>
          <w:lang w:val="bg-BG"/>
        </w:rPr>
        <w:t xml:space="preserve"> че през годината са внесени в чужбина задължителни осигурителни вноски, които са за сметка на физическото лице.</w:t>
      </w:r>
    </w:p>
    <w:p w:rsidR="001A1896" w:rsidRDefault="001A1896" w:rsidP="00A02033">
      <w:pPr>
        <w:ind w:firstLine="426"/>
        <w:jc w:val="both"/>
        <w:rPr>
          <w:rFonts w:ascii="Arial" w:hAnsi="Arial" w:cs="Arial"/>
          <w:sz w:val="15"/>
          <w:szCs w:val="15"/>
          <w:lang w:val="bg-BG"/>
        </w:rPr>
      </w:pPr>
      <w:r w:rsidRPr="001A1896">
        <w:rPr>
          <w:rFonts w:ascii="Arial" w:hAnsi="Arial" w:cs="Arial"/>
          <w:sz w:val="15"/>
          <w:szCs w:val="15"/>
          <w:lang w:val="bg-BG"/>
        </w:rPr>
        <w:t xml:space="preserve">Годишната данъчна основа </w:t>
      </w:r>
      <w:r w:rsidR="00A02033">
        <w:rPr>
          <w:rFonts w:ascii="Arial" w:hAnsi="Arial" w:cs="Arial"/>
          <w:sz w:val="15"/>
          <w:szCs w:val="15"/>
          <w:lang w:val="bg-BG"/>
        </w:rPr>
        <w:t xml:space="preserve">на </w:t>
      </w:r>
      <w:r w:rsidR="00A02033" w:rsidRPr="000F2362">
        <w:rPr>
          <w:rFonts w:ascii="Arial" w:hAnsi="Arial" w:cs="Arial"/>
          <w:b/>
          <w:sz w:val="15"/>
          <w:szCs w:val="15"/>
          <w:lang w:val="bg-BG"/>
        </w:rPr>
        <w:t xml:space="preserve">ред </w:t>
      </w:r>
      <w:r w:rsidR="003C7A10">
        <w:rPr>
          <w:rFonts w:ascii="Arial" w:hAnsi="Arial" w:cs="Arial"/>
          <w:b/>
          <w:sz w:val="15"/>
          <w:szCs w:val="15"/>
          <w:lang w:val="bg-BG"/>
        </w:rPr>
        <w:t>11</w:t>
      </w:r>
      <w:r w:rsidR="00A02033" w:rsidRPr="000F2362">
        <w:rPr>
          <w:rFonts w:ascii="Arial" w:hAnsi="Arial" w:cs="Arial"/>
          <w:b/>
          <w:sz w:val="15"/>
          <w:szCs w:val="15"/>
          <w:lang w:val="bg-BG"/>
        </w:rPr>
        <w:t xml:space="preserve"> в Част І</w:t>
      </w:r>
      <w:r w:rsidRPr="001A1896">
        <w:rPr>
          <w:rFonts w:ascii="Arial" w:hAnsi="Arial" w:cs="Arial"/>
          <w:sz w:val="15"/>
          <w:szCs w:val="15"/>
          <w:lang w:val="bg-BG"/>
        </w:rPr>
        <w:t xml:space="preserve">се определя, като облагаемият доход, придобит през данъчната година, се намалява с вноските, които самоосигуряващото се лице е задължено да прави за данъчната година за своя сметка, а ако лицето не е самоосигуряващо се - с удържаните </w:t>
      </w:r>
      <w:r w:rsidR="00F53D7D">
        <w:rPr>
          <w:rFonts w:ascii="Arial" w:hAnsi="Arial" w:cs="Arial"/>
          <w:sz w:val="15"/>
          <w:szCs w:val="15"/>
          <w:lang w:val="bg-BG"/>
        </w:rPr>
        <w:t xml:space="preserve">от платеца </w:t>
      </w:r>
      <w:r w:rsidRPr="001A1896">
        <w:rPr>
          <w:rFonts w:ascii="Arial" w:hAnsi="Arial" w:cs="Arial"/>
          <w:sz w:val="15"/>
          <w:szCs w:val="15"/>
          <w:lang w:val="bg-BG"/>
        </w:rPr>
        <w:t xml:space="preserve">задължителни осигурителни вноски по реда на </w:t>
      </w:r>
      <w:r w:rsidR="000F2362">
        <w:rPr>
          <w:rFonts w:ascii="Arial" w:hAnsi="Arial" w:cs="Arial"/>
          <w:sz w:val="15"/>
          <w:szCs w:val="15"/>
          <w:lang w:val="bg-BG"/>
        </w:rPr>
        <w:t>КСО и ЗЗО</w:t>
      </w:r>
      <w:r w:rsidRPr="001A1896">
        <w:rPr>
          <w:rFonts w:ascii="Arial" w:hAnsi="Arial" w:cs="Arial"/>
          <w:sz w:val="15"/>
          <w:szCs w:val="15"/>
          <w:lang w:val="bg-BG"/>
        </w:rPr>
        <w:t>, както и с внесените в чужбина задължителни осигурителни вноски, които са за сметка на физическото лице.</w:t>
      </w:r>
    </w:p>
    <w:p w:rsidR="000E0D57" w:rsidRPr="000E0D57" w:rsidRDefault="000E0D57" w:rsidP="00A02033">
      <w:pPr>
        <w:ind w:firstLine="426"/>
        <w:jc w:val="both"/>
        <w:rPr>
          <w:rFonts w:ascii="Arial" w:hAnsi="Arial" w:cs="Arial"/>
          <w:sz w:val="8"/>
          <w:szCs w:val="8"/>
          <w:lang w:val="bg-BG"/>
        </w:rPr>
      </w:pPr>
    </w:p>
    <w:p w:rsidR="001A1896" w:rsidRPr="000E0D57" w:rsidRDefault="00ED0C6C" w:rsidP="00ED0C6C">
      <w:pPr>
        <w:ind w:firstLine="426"/>
        <w:jc w:val="both"/>
        <w:rPr>
          <w:rFonts w:ascii="Arial" w:hAnsi="Arial" w:cs="Arial"/>
          <w:b/>
          <w:sz w:val="15"/>
          <w:szCs w:val="15"/>
          <w:lang w:val="bg-BG"/>
        </w:rPr>
      </w:pPr>
      <w:r w:rsidRPr="000E0D57">
        <w:rPr>
          <w:rFonts w:ascii="Arial" w:hAnsi="Arial" w:cs="Arial"/>
          <w:b/>
          <w:sz w:val="15"/>
          <w:szCs w:val="15"/>
          <w:lang w:val="bg-BG"/>
        </w:rPr>
        <w:t>Облагаемият доход и годишната данъчна основа могат да бъдат само положителна величина или 0.</w:t>
      </w:r>
    </w:p>
    <w:p w:rsidR="00ED0C6C" w:rsidRPr="003C43A4" w:rsidRDefault="00ED0C6C" w:rsidP="007A077F">
      <w:pPr>
        <w:jc w:val="both"/>
        <w:rPr>
          <w:rFonts w:ascii="Arial" w:hAnsi="Arial" w:cs="Arial"/>
          <w:sz w:val="8"/>
          <w:szCs w:val="8"/>
          <w:lang w:val="bg-BG"/>
        </w:rPr>
      </w:pPr>
    </w:p>
    <w:p w:rsidR="0096090D" w:rsidRDefault="0096090D" w:rsidP="00823DDF">
      <w:pPr>
        <w:ind w:firstLine="426"/>
        <w:jc w:val="both"/>
        <w:rPr>
          <w:rFonts w:ascii="Arial" w:hAnsi="Arial" w:cs="Arial"/>
          <w:sz w:val="15"/>
          <w:szCs w:val="15"/>
          <w:lang w:val="bg-BG"/>
        </w:rPr>
      </w:pPr>
      <w:r w:rsidRPr="006D7501">
        <w:rPr>
          <w:rFonts w:ascii="Arial" w:hAnsi="Arial" w:cs="Arial"/>
          <w:b/>
          <w:sz w:val="15"/>
          <w:szCs w:val="15"/>
          <w:lang w:val="bg-BG"/>
        </w:rPr>
        <w:t>На ред 1 в Част ІІ</w:t>
      </w:r>
      <w:r w:rsidRPr="0096090D">
        <w:rPr>
          <w:rFonts w:ascii="Arial" w:hAnsi="Arial" w:cs="Arial"/>
          <w:sz w:val="15"/>
          <w:szCs w:val="15"/>
          <w:lang w:val="bg-BG"/>
        </w:rPr>
        <w:t xml:space="preserve"> се посочва авансово </w:t>
      </w:r>
      <w:r w:rsidR="00823DDF" w:rsidRPr="00823DDF">
        <w:rPr>
          <w:rFonts w:ascii="Arial" w:hAnsi="Arial" w:cs="Arial"/>
          <w:sz w:val="15"/>
          <w:szCs w:val="15"/>
          <w:lang w:val="bg-BG"/>
        </w:rPr>
        <w:t>удържан</w:t>
      </w:r>
      <w:r w:rsidR="00823DDF">
        <w:rPr>
          <w:rFonts w:ascii="Arial" w:hAnsi="Arial" w:cs="Arial"/>
          <w:sz w:val="15"/>
          <w:szCs w:val="15"/>
          <w:lang w:val="bg-BG"/>
        </w:rPr>
        <w:t>ия</w:t>
      </w:r>
      <w:r w:rsidR="00823DDF" w:rsidRPr="00823DDF">
        <w:rPr>
          <w:rFonts w:ascii="Arial" w:hAnsi="Arial" w:cs="Arial"/>
          <w:sz w:val="15"/>
          <w:szCs w:val="15"/>
          <w:lang w:val="bg-BG"/>
        </w:rPr>
        <w:t xml:space="preserve"> през годината данък от платеца на дохода по реда на чл. 43, ал. 4 от ЗДДФЛ</w:t>
      </w:r>
      <w:r w:rsidR="00EC2F60">
        <w:rPr>
          <w:rFonts w:ascii="Arial" w:hAnsi="Arial" w:cs="Arial"/>
          <w:sz w:val="15"/>
          <w:szCs w:val="15"/>
          <w:lang w:val="bg-BG"/>
        </w:rPr>
        <w:t>,</w:t>
      </w:r>
      <w:r w:rsidR="00EC2F60" w:rsidRPr="00EC2F60">
        <w:rPr>
          <w:rFonts w:ascii="Arial" w:hAnsi="Arial" w:cs="Arial"/>
          <w:sz w:val="15"/>
          <w:szCs w:val="15"/>
          <w:lang w:val="bg-BG"/>
        </w:rPr>
        <w:t>като към декларацията се прилага</w:t>
      </w:r>
      <w:r w:rsidR="003C7A10">
        <w:rPr>
          <w:rFonts w:ascii="Arial" w:hAnsi="Arial" w:cs="Arial"/>
          <w:sz w:val="15"/>
          <w:szCs w:val="15"/>
          <w:lang w:val="bg-BG"/>
        </w:rPr>
        <w:t>/</w:t>
      </w:r>
      <w:r w:rsidR="00EC2F60" w:rsidRPr="00EC2F60">
        <w:rPr>
          <w:rFonts w:ascii="Arial" w:hAnsi="Arial" w:cs="Arial"/>
          <w:sz w:val="15"/>
          <w:szCs w:val="15"/>
          <w:lang w:val="bg-BG"/>
        </w:rPr>
        <w:t>т служебн</w:t>
      </w:r>
      <w:r w:rsidR="003C7A10">
        <w:rPr>
          <w:rFonts w:ascii="Arial" w:hAnsi="Arial" w:cs="Arial"/>
          <w:sz w:val="15"/>
          <w:szCs w:val="15"/>
          <w:lang w:val="bg-BG"/>
        </w:rPr>
        <w:t>а/</w:t>
      </w:r>
      <w:r w:rsidR="00EC2F60" w:rsidRPr="00EC2F60">
        <w:rPr>
          <w:rFonts w:ascii="Arial" w:hAnsi="Arial" w:cs="Arial"/>
          <w:sz w:val="15"/>
          <w:szCs w:val="15"/>
          <w:lang w:val="bg-BG"/>
        </w:rPr>
        <w:t>ите бележк</w:t>
      </w:r>
      <w:r w:rsidR="003C7A10">
        <w:rPr>
          <w:rFonts w:ascii="Arial" w:hAnsi="Arial" w:cs="Arial"/>
          <w:sz w:val="15"/>
          <w:szCs w:val="15"/>
          <w:lang w:val="bg-BG"/>
        </w:rPr>
        <w:t>а/</w:t>
      </w:r>
      <w:r w:rsidR="00EC2F60" w:rsidRPr="00EC2F60">
        <w:rPr>
          <w:rFonts w:ascii="Arial" w:hAnsi="Arial" w:cs="Arial"/>
          <w:sz w:val="15"/>
          <w:szCs w:val="15"/>
          <w:lang w:val="bg-BG"/>
        </w:rPr>
        <w:t>и</w:t>
      </w:r>
      <w:r w:rsidR="003C7A10">
        <w:rPr>
          <w:rFonts w:ascii="Arial" w:hAnsi="Arial" w:cs="Arial"/>
          <w:sz w:val="15"/>
          <w:szCs w:val="15"/>
          <w:lang w:val="bg-BG"/>
        </w:rPr>
        <w:t xml:space="preserve"> по чл. 45, ал. 4 от ЗДДФЛ (Образец № 3)</w:t>
      </w:r>
      <w:r w:rsidR="00EC2F60" w:rsidRPr="00EC2F60">
        <w:rPr>
          <w:rFonts w:ascii="Arial" w:hAnsi="Arial" w:cs="Arial"/>
          <w:sz w:val="15"/>
          <w:szCs w:val="15"/>
          <w:lang w:val="bg-BG"/>
        </w:rPr>
        <w:t>, удос</w:t>
      </w:r>
      <w:r w:rsidR="00EC2F60">
        <w:rPr>
          <w:rFonts w:ascii="Arial" w:hAnsi="Arial" w:cs="Arial"/>
          <w:sz w:val="15"/>
          <w:szCs w:val="15"/>
          <w:lang w:val="bg-BG"/>
        </w:rPr>
        <w:t>товеряващ</w:t>
      </w:r>
      <w:r w:rsidR="003C7A10">
        <w:rPr>
          <w:rFonts w:ascii="Arial" w:hAnsi="Arial" w:cs="Arial"/>
          <w:sz w:val="15"/>
          <w:szCs w:val="15"/>
          <w:lang w:val="bg-BG"/>
        </w:rPr>
        <w:t>а/</w:t>
      </w:r>
      <w:r w:rsidR="00EC2F60">
        <w:rPr>
          <w:rFonts w:ascii="Arial" w:hAnsi="Arial" w:cs="Arial"/>
          <w:sz w:val="15"/>
          <w:szCs w:val="15"/>
          <w:lang w:val="bg-BG"/>
        </w:rPr>
        <w:t>и размера на този данък</w:t>
      </w:r>
      <w:r w:rsidR="00823DDF">
        <w:rPr>
          <w:rFonts w:ascii="Arial" w:hAnsi="Arial" w:cs="Arial"/>
          <w:sz w:val="15"/>
          <w:szCs w:val="15"/>
          <w:lang w:val="bg-BG"/>
        </w:rPr>
        <w:t>.</w:t>
      </w:r>
    </w:p>
    <w:p w:rsidR="004723A5" w:rsidRPr="0096090D" w:rsidRDefault="00823DDF" w:rsidP="004723A5">
      <w:pPr>
        <w:ind w:firstLine="426"/>
        <w:jc w:val="both"/>
        <w:rPr>
          <w:rFonts w:ascii="Arial" w:hAnsi="Arial" w:cs="Arial"/>
          <w:sz w:val="15"/>
          <w:szCs w:val="15"/>
          <w:lang w:val="bg-BG"/>
        </w:rPr>
      </w:pPr>
      <w:r w:rsidRPr="00823DDF">
        <w:rPr>
          <w:rFonts w:ascii="Arial" w:hAnsi="Arial" w:cs="Arial"/>
          <w:b/>
          <w:sz w:val="15"/>
          <w:szCs w:val="15"/>
          <w:lang w:val="bg-BG"/>
        </w:rPr>
        <w:t xml:space="preserve">На ред </w:t>
      </w:r>
      <w:r>
        <w:rPr>
          <w:rFonts w:ascii="Arial" w:hAnsi="Arial" w:cs="Arial"/>
          <w:b/>
          <w:sz w:val="15"/>
          <w:szCs w:val="15"/>
          <w:lang w:val="bg-BG"/>
        </w:rPr>
        <w:t>2</w:t>
      </w:r>
      <w:r w:rsidRPr="00823DDF">
        <w:rPr>
          <w:rFonts w:ascii="Arial" w:hAnsi="Arial" w:cs="Arial"/>
          <w:b/>
          <w:sz w:val="15"/>
          <w:szCs w:val="15"/>
          <w:lang w:val="bg-BG"/>
        </w:rPr>
        <w:t xml:space="preserve"> в Част ІІ</w:t>
      </w:r>
      <w:r w:rsidRPr="00823DDF">
        <w:rPr>
          <w:rFonts w:ascii="Arial" w:hAnsi="Arial" w:cs="Arial"/>
          <w:sz w:val="15"/>
          <w:szCs w:val="15"/>
          <w:lang w:val="bg-BG"/>
        </w:rPr>
        <w:t>се посочва</w:t>
      </w:r>
      <w:r w:rsidRPr="004723A5">
        <w:rPr>
          <w:rFonts w:ascii="Arial" w:hAnsi="Arial" w:cs="Arial"/>
          <w:sz w:val="15"/>
          <w:szCs w:val="15"/>
          <w:lang w:val="bg-BG"/>
        </w:rPr>
        <w:t>дължимия</w:t>
      </w:r>
      <w:r w:rsidR="00B4158C">
        <w:rPr>
          <w:rFonts w:ascii="Arial" w:hAnsi="Arial" w:cs="Arial"/>
          <w:sz w:val="15"/>
          <w:szCs w:val="15"/>
          <w:lang w:val="bg-BG"/>
        </w:rPr>
        <w:t>т</w:t>
      </w:r>
      <w:r w:rsidRPr="004723A5">
        <w:rPr>
          <w:rFonts w:ascii="Arial" w:hAnsi="Arial" w:cs="Arial"/>
          <w:sz w:val="15"/>
          <w:szCs w:val="15"/>
          <w:lang w:val="bg-BG"/>
        </w:rPr>
        <w:t xml:space="preserve"> и внесен патентен данък, подлежащ на приспадане от данъка върху общата годишна данъчна основа, когато през течение на годината</w:t>
      </w:r>
      <w:r w:rsidR="00E03D81" w:rsidRPr="004723A5">
        <w:rPr>
          <w:rFonts w:ascii="Arial" w:hAnsi="Arial" w:cs="Arial"/>
          <w:sz w:val="15"/>
          <w:szCs w:val="15"/>
          <w:lang w:val="bg-BG"/>
        </w:rPr>
        <w:t>е отпаднало основанието за облагане с патентен данък по реда на ЗМДТ и се преминава към облагане по общия ред на ЗДДФЛ</w:t>
      </w:r>
      <w:r w:rsidR="004723A5" w:rsidRPr="004723A5">
        <w:rPr>
          <w:rFonts w:ascii="Arial" w:hAnsi="Arial" w:cs="Arial"/>
          <w:sz w:val="15"/>
          <w:szCs w:val="15"/>
          <w:lang w:val="bg-BG"/>
        </w:rPr>
        <w:t>,като се прилага документ, издаден от компетентната община</w:t>
      </w:r>
      <w:r w:rsidR="00B4158C">
        <w:rPr>
          <w:rFonts w:ascii="Arial" w:hAnsi="Arial" w:cs="Arial"/>
          <w:sz w:val="15"/>
          <w:szCs w:val="15"/>
          <w:lang w:val="bg-BG"/>
        </w:rPr>
        <w:t>,</w:t>
      </w:r>
      <w:r w:rsidR="004723A5" w:rsidRPr="004723A5">
        <w:rPr>
          <w:rFonts w:ascii="Arial" w:hAnsi="Arial" w:cs="Arial"/>
          <w:sz w:val="15"/>
          <w:szCs w:val="15"/>
          <w:lang w:val="bg-BG"/>
        </w:rPr>
        <w:t xml:space="preserve"> за размера на дължимия и внесен патентен данък по реда на ЗМДТ към датата на подаване на декларацията за отпадане на основания</w:t>
      </w:r>
      <w:r w:rsidR="004723A5">
        <w:rPr>
          <w:rFonts w:ascii="Arial" w:hAnsi="Arial" w:cs="Arial"/>
          <w:sz w:val="15"/>
          <w:szCs w:val="15"/>
          <w:lang w:val="bg-BG"/>
        </w:rPr>
        <w:t>та за облагане с патентен данък</w:t>
      </w:r>
      <w:r w:rsidR="00FA4A0B">
        <w:rPr>
          <w:rFonts w:ascii="Arial" w:hAnsi="Arial" w:cs="Arial"/>
          <w:sz w:val="15"/>
          <w:szCs w:val="15"/>
          <w:lang w:val="bg-BG"/>
        </w:rPr>
        <w:t>.</w:t>
      </w:r>
    </w:p>
    <w:p w:rsidR="007A7A19" w:rsidRPr="007A7A19" w:rsidRDefault="0096090D" w:rsidP="004723A5">
      <w:pPr>
        <w:ind w:firstLine="426"/>
        <w:jc w:val="both"/>
        <w:rPr>
          <w:rFonts w:ascii="Arial" w:hAnsi="Arial" w:cs="Arial"/>
          <w:sz w:val="15"/>
          <w:szCs w:val="15"/>
          <w:lang w:val="bg-BG"/>
        </w:rPr>
      </w:pPr>
      <w:r w:rsidRPr="007A7A19">
        <w:rPr>
          <w:rFonts w:ascii="Arial" w:hAnsi="Arial" w:cs="Arial"/>
          <w:b/>
          <w:sz w:val="15"/>
          <w:szCs w:val="15"/>
          <w:lang w:val="bg-BG"/>
        </w:rPr>
        <w:t xml:space="preserve">На ред </w:t>
      </w:r>
      <w:r w:rsidR="00823DDF" w:rsidRPr="007A7A19">
        <w:rPr>
          <w:rFonts w:ascii="Arial" w:hAnsi="Arial" w:cs="Arial"/>
          <w:b/>
          <w:sz w:val="15"/>
          <w:szCs w:val="15"/>
          <w:lang w:val="bg-BG"/>
        </w:rPr>
        <w:t>3</w:t>
      </w:r>
      <w:r w:rsidRPr="007A7A19">
        <w:rPr>
          <w:rFonts w:ascii="Arial" w:hAnsi="Arial" w:cs="Arial"/>
          <w:b/>
          <w:sz w:val="15"/>
          <w:szCs w:val="15"/>
          <w:lang w:val="bg-BG"/>
        </w:rPr>
        <w:t xml:space="preserve"> в Част ІІ</w:t>
      </w:r>
      <w:r w:rsidRPr="007A7A19">
        <w:rPr>
          <w:rFonts w:ascii="Arial" w:hAnsi="Arial" w:cs="Arial"/>
          <w:sz w:val="15"/>
          <w:szCs w:val="15"/>
          <w:lang w:val="bg-BG"/>
        </w:rPr>
        <w:t xml:space="preserve"> се посочва удържания</w:t>
      </w:r>
      <w:r w:rsidR="00B4158C" w:rsidRPr="007A7A19">
        <w:rPr>
          <w:rFonts w:ascii="Arial" w:hAnsi="Arial" w:cs="Arial"/>
          <w:sz w:val="15"/>
          <w:szCs w:val="15"/>
          <w:lang w:val="bg-BG"/>
        </w:rPr>
        <w:t>т</w:t>
      </w:r>
      <w:r w:rsidRPr="007A7A19">
        <w:rPr>
          <w:rFonts w:ascii="Arial" w:hAnsi="Arial" w:cs="Arial"/>
          <w:sz w:val="15"/>
          <w:szCs w:val="15"/>
          <w:lang w:val="bg-BG"/>
        </w:rPr>
        <w:t xml:space="preserve"> и/или внесения</w:t>
      </w:r>
      <w:r w:rsidR="00B4158C" w:rsidRPr="007A7A19">
        <w:rPr>
          <w:rFonts w:ascii="Arial" w:hAnsi="Arial" w:cs="Arial"/>
          <w:sz w:val="15"/>
          <w:szCs w:val="15"/>
          <w:lang w:val="bg-BG"/>
        </w:rPr>
        <w:t>т</w:t>
      </w:r>
      <w:r w:rsidR="007A7A19" w:rsidRPr="007A7A19">
        <w:rPr>
          <w:rFonts w:ascii="Arial" w:hAnsi="Arial" w:cs="Arial"/>
          <w:sz w:val="15"/>
          <w:szCs w:val="15"/>
          <w:lang w:val="bg-BG"/>
        </w:rPr>
        <w:t>окончателен данък за доходи по чл. 37 от ЗДДФЛ, подлежащ на приспадане на основание чл. 48, ал. 4 от ЗДДФЛ, както и в случаите по чл. 37а от закона.</w:t>
      </w:r>
    </w:p>
    <w:p w:rsidR="00083BA8" w:rsidRDefault="00FA4A0B" w:rsidP="00FA4A0B">
      <w:pPr>
        <w:ind w:firstLine="426"/>
        <w:jc w:val="both"/>
        <w:rPr>
          <w:rFonts w:ascii="Arial" w:hAnsi="Arial" w:cs="Arial"/>
          <w:sz w:val="15"/>
          <w:szCs w:val="15"/>
          <w:lang w:val="bg-BG"/>
        </w:rPr>
      </w:pPr>
      <w:r w:rsidRPr="007A7A19">
        <w:rPr>
          <w:rFonts w:ascii="Arial" w:hAnsi="Arial" w:cs="Arial"/>
          <w:sz w:val="15"/>
          <w:szCs w:val="15"/>
          <w:lang w:val="bg-BG"/>
        </w:rPr>
        <w:t xml:space="preserve">Данъците, посочени на </w:t>
      </w:r>
      <w:r w:rsidRPr="00ED2B22">
        <w:rPr>
          <w:rFonts w:ascii="Arial" w:hAnsi="Arial" w:cs="Arial"/>
          <w:b/>
          <w:sz w:val="15"/>
          <w:szCs w:val="15"/>
          <w:lang w:val="bg-BG"/>
        </w:rPr>
        <w:t>редове 1, 2 и 3</w:t>
      </w:r>
      <w:r w:rsidR="0096090D" w:rsidRPr="00ED2B22">
        <w:rPr>
          <w:rFonts w:ascii="Arial" w:hAnsi="Arial" w:cs="Arial"/>
          <w:b/>
          <w:sz w:val="15"/>
          <w:szCs w:val="15"/>
          <w:lang w:val="bg-BG"/>
        </w:rPr>
        <w:t xml:space="preserve"> в Част І</w:t>
      </w:r>
      <w:r w:rsidRPr="00ED2B22">
        <w:rPr>
          <w:rFonts w:ascii="Arial" w:hAnsi="Arial" w:cs="Arial"/>
          <w:b/>
          <w:sz w:val="15"/>
          <w:szCs w:val="15"/>
          <w:lang w:val="bg-BG"/>
        </w:rPr>
        <w:t>І</w:t>
      </w:r>
      <w:r w:rsidR="0096090D" w:rsidRPr="00ED2B22">
        <w:rPr>
          <w:rFonts w:ascii="Arial" w:hAnsi="Arial" w:cs="Arial"/>
          <w:b/>
          <w:sz w:val="15"/>
          <w:szCs w:val="15"/>
          <w:lang w:val="bg-BG"/>
        </w:rPr>
        <w:t xml:space="preserve"> се пренасят на </w:t>
      </w:r>
      <w:r w:rsidR="007A7A19" w:rsidRPr="00ED2B22">
        <w:rPr>
          <w:rFonts w:ascii="Arial" w:hAnsi="Arial" w:cs="Arial"/>
          <w:b/>
          <w:sz w:val="15"/>
          <w:szCs w:val="15"/>
          <w:lang w:val="bg-BG"/>
        </w:rPr>
        <w:t>ред 5, Част ІV</w:t>
      </w:r>
      <w:r w:rsidR="007A7A19">
        <w:rPr>
          <w:rFonts w:ascii="Arial" w:hAnsi="Arial" w:cs="Arial"/>
          <w:sz w:val="15"/>
          <w:szCs w:val="15"/>
          <w:lang w:val="bg-BG"/>
        </w:rPr>
        <w:t xml:space="preserve"> в декларацията (О</w:t>
      </w:r>
      <w:r w:rsidR="0096090D" w:rsidRPr="0096090D">
        <w:rPr>
          <w:rFonts w:ascii="Arial" w:hAnsi="Arial" w:cs="Arial"/>
          <w:sz w:val="15"/>
          <w:szCs w:val="15"/>
          <w:lang w:val="bg-BG"/>
        </w:rPr>
        <w:t>бразец 2001).</w:t>
      </w:r>
    </w:p>
    <w:p w:rsidR="000E0D57" w:rsidRDefault="000E0D57" w:rsidP="00FA4A0B">
      <w:pPr>
        <w:ind w:firstLine="426"/>
        <w:jc w:val="both"/>
        <w:rPr>
          <w:rFonts w:ascii="Arial" w:hAnsi="Arial" w:cs="Arial"/>
          <w:sz w:val="15"/>
          <w:szCs w:val="15"/>
          <w:lang w:val="bg-BG"/>
        </w:rPr>
      </w:pPr>
    </w:p>
    <w:p w:rsidR="00FA4A0B" w:rsidRPr="00171122" w:rsidRDefault="00FA4A0B" w:rsidP="00FA4A0B">
      <w:pPr>
        <w:ind w:firstLine="426"/>
        <w:jc w:val="both"/>
        <w:rPr>
          <w:rFonts w:ascii="Arial" w:hAnsi="Arial" w:cs="Arial"/>
          <w:sz w:val="15"/>
          <w:szCs w:val="15"/>
          <w:lang w:val="bg-BG"/>
        </w:rPr>
      </w:pPr>
      <w:r>
        <w:rPr>
          <w:rFonts w:ascii="Arial" w:hAnsi="Arial" w:cs="Arial"/>
          <w:sz w:val="15"/>
          <w:szCs w:val="15"/>
          <w:lang w:val="bg-BG"/>
        </w:rPr>
        <w:t xml:space="preserve">На съответните редове в </w:t>
      </w:r>
      <w:r w:rsidRPr="00AD399D">
        <w:rPr>
          <w:rFonts w:ascii="Arial" w:hAnsi="Arial" w:cs="Arial"/>
          <w:b/>
          <w:sz w:val="15"/>
          <w:szCs w:val="15"/>
          <w:lang w:val="bg-BG"/>
        </w:rPr>
        <w:t>Част І</w:t>
      </w:r>
      <w:r w:rsidR="00190CF8">
        <w:rPr>
          <w:rFonts w:ascii="Arial" w:hAnsi="Arial" w:cs="Arial"/>
          <w:b/>
          <w:sz w:val="15"/>
          <w:szCs w:val="15"/>
          <w:lang w:val="bg-BG"/>
        </w:rPr>
        <w:t>ІІ</w:t>
      </w:r>
      <w:r>
        <w:rPr>
          <w:rFonts w:ascii="Arial" w:hAnsi="Arial" w:cs="Arial"/>
          <w:sz w:val="15"/>
          <w:szCs w:val="15"/>
          <w:lang w:val="bg-BG"/>
        </w:rPr>
        <w:t xml:space="preserve"> се посочват </w:t>
      </w:r>
      <w:r w:rsidRPr="00724D57">
        <w:rPr>
          <w:rFonts w:ascii="Arial" w:hAnsi="Arial" w:cs="Arial"/>
          <w:b/>
          <w:sz w:val="15"/>
          <w:szCs w:val="15"/>
          <w:lang w:val="bg-BG"/>
        </w:rPr>
        <w:t>данни за платците на доходи</w:t>
      </w:r>
      <w:r w:rsidR="007A7A19">
        <w:rPr>
          <w:rFonts w:ascii="Arial" w:hAnsi="Arial" w:cs="Arial"/>
          <w:sz w:val="15"/>
          <w:szCs w:val="15"/>
          <w:lang w:val="bg-BG"/>
        </w:rPr>
        <w:t xml:space="preserve">от източници в България </w:t>
      </w:r>
      <w:r w:rsidRPr="00724D57">
        <w:rPr>
          <w:rFonts w:ascii="Arial" w:hAnsi="Arial" w:cs="Arial"/>
          <w:b/>
          <w:sz w:val="15"/>
          <w:szCs w:val="15"/>
          <w:lang w:val="bg-BG"/>
        </w:rPr>
        <w:t xml:space="preserve">с </w:t>
      </w:r>
      <w:r w:rsidRPr="009C45A1">
        <w:rPr>
          <w:rFonts w:ascii="Arial" w:hAnsi="Arial" w:cs="Arial"/>
          <w:b/>
          <w:sz w:val="15"/>
          <w:szCs w:val="15"/>
          <w:lang w:val="bg-BG"/>
        </w:rPr>
        <w:t xml:space="preserve">код </w:t>
      </w:r>
      <w:r w:rsidRPr="00AD399D">
        <w:rPr>
          <w:rFonts w:ascii="Arial" w:hAnsi="Arial" w:cs="Arial"/>
          <w:b/>
          <w:sz w:val="15"/>
          <w:szCs w:val="15"/>
          <w:lang w:val="bg-BG"/>
        </w:rPr>
        <w:t>30</w:t>
      </w:r>
      <w:r w:rsidR="009116CB" w:rsidRPr="00AD399D">
        <w:rPr>
          <w:rFonts w:ascii="Arial" w:hAnsi="Arial" w:cs="Arial"/>
          <w:b/>
          <w:sz w:val="15"/>
          <w:szCs w:val="15"/>
          <w:lang w:val="bg-BG"/>
        </w:rPr>
        <w:t>4</w:t>
      </w:r>
      <w:r w:rsidRPr="00AD399D">
        <w:rPr>
          <w:rFonts w:ascii="Arial" w:hAnsi="Arial" w:cs="Arial"/>
          <w:sz w:val="15"/>
          <w:szCs w:val="15"/>
          <w:lang w:val="bg-BG"/>
        </w:rPr>
        <w:t>и</w:t>
      </w:r>
      <w:r w:rsidRPr="00AD399D">
        <w:rPr>
          <w:rFonts w:ascii="Arial" w:hAnsi="Arial" w:cs="Arial"/>
          <w:b/>
          <w:sz w:val="15"/>
          <w:szCs w:val="15"/>
          <w:lang w:val="bg-BG"/>
        </w:rPr>
        <w:t xml:space="preserve"> 30</w:t>
      </w:r>
      <w:r w:rsidR="009116CB" w:rsidRPr="00AD399D">
        <w:rPr>
          <w:rFonts w:ascii="Arial" w:hAnsi="Arial" w:cs="Arial"/>
          <w:b/>
          <w:sz w:val="15"/>
          <w:szCs w:val="15"/>
          <w:lang w:val="bg-BG"/>
        </w:rPr>
        <w:t>7</w:t>
      </w:r>
      <w:r w:rsidR="00844A76">
        <w:rPr>
          <w:rFonts w:ascii="Arial" w:hAnsi="Arial" w:cs="Arial"/>
          <w:sz w:val="15"/>
          <w:szCs w:val="15"/>
          <w:lang w:val="bg-BG"/>
        </w:rPr>
        <w:t xml:space="preserve">, посочени </w:t>
      </w:r>
      <w:r w:rsidR="00CC09C2">
        <w:rPr>
          <w:rFonts w:ascii="Arial" w:hAnsi="Arial" w:cs="Arial"/>
          <w:sz w:val="15"/>
          <w:szCs w:val="15"/>
          <w:lang w:val="bg-BG"/>
        </w:rPr>
        <w:t>на</w:t>
      </w:r>
      <w:r w:rsidR="007A7A19">
        <w:rPr>
          <w:rFonts w:ascii="Arial" w:hAnsi="Arial" w:cs="Arial"/>
          <w:sz w:val="15"/>
          <w:szCs w:val="15"/>
          <w:lang w:val="bg-BG"/>
        </w:rPr>
        <w:t xml:space="preserve">ред 1 </w:t>
      </w:r>
      <w:r w:rsidR="00CC09C2">
        <w:rPr>
          <w:rFonts w:ascii="Arial" w:hAnsi="Arial" w:cs="Arial"/>
          <w:sz w:val="15"/>
          <w:szCs w:val="15"/>
          <w:lang w:val="bg-BG"/>
        </w:rPr>
        <w:t>в</w:t>
      </w:r>
      <w:r w:rsidR="00844A76">
        <w:rPr>
          <w:rFonts w:ascii="Arial" w:hAnsi="Arial" w:cs="Arial"/>
          <w:sz w:val="15"/>
          <w:szCs w:val="15"/>
          <w:lang w:val="bg-BG"/>
        </w:rPr>
        <w:t>Част І</w:t>
      </w:r>
      <w:r>
        <w:rPr>
          <w:rFonts w:ascii="Arial" w:hAnsi="Arial" w:cs="Arial"/>
          <w:sz w:val="15"/>
          <w:szCs w:val="15"/>
          <w:lang w:val="bg-BG"/>
        </w:rPr>
        <w:t xml:space="preserve">, когато тези платци са предприятия </w:t>
      </w:r>
      <w:r w:rsidR="007A7A19">
        <w:rPr>
          <w:rFonts w:ascii="Arial" w:hAnsi="Arial" w:cs="Arial"/>
          <w:sz w:val="15"/>
          <w:szCs w:val="15"/>
          <w:lang w:val="bg-BG"/>
        </w:rPr>
        <w:t xml:space="preserve">по смисъла на ЗДДФЛ </w:t>
      </w:r>
      <w:r>
        <w:rPr>
          <w:rFonts w:ascii="Arial" w:hAnsi="Arial" w:cs="Arial"/>
          <w:sz w:val="15"/>
          <w:szCs w:val="15"/>
          <w:lang w:val="bg-BG"/>
        </w:rPr>
        <w:t>или самоосигуряващи се лица</w:t>
      </w:r>
      <w:r w:rsidR="007A7A19">
        <w:rPr>
          <w:rFonts w:ascii="Arial" w:hAnsi="Arial" w:cs="Arial"/>
          <w:sz w:val="15"/>
          <w:szCs w:val="15"/>
          <w:lang w:val="bg-BG"/>
        </w:rPr>
        <w:t xml:space="preserve"> по смисъла на КСО</w:t>
      </w:r>
      <w:r>
        <w:rPr>
          <w:rFonts w:ascii="Arial" w:hAnsi="Arial" w:cs="Arial"/>
          <w:sz w:val="15"/>
          <w:szCs w:val="15"/>
          <w:lang w:val="bg-BG"/>
        </w:rPr>
        <w:t>.</w:t>
      </w:r>
      <w:r w:rsidR="00CC09C2">
        <w:rPr>
          <w:rFonts w:ascii="Arial" w:hAnsi="Arial" w:cs="Arial"/>
          <w:sz w:val="15"/>
          <w:szCs w:val="15"/>
          <w:lang w:val="bg-BG"/>
        </w:rPr>
        <w:t xml:space="preserve"> На съответните редове в </w:t>
      </w:r>
      <w:r w:rsidR="00CC09C2" w:rsidRPr="00CC09C2">
        <w:rPr>
          <w:rFonts w:ascii="Arial" w:hAnsi="Arial" w:cs="Arial"/>
          <w:b/>
          <w:sz w:val="15"/>
          <w:szCs w:val="15"/>
          <w:lang w:val="bg-BG"/>
        </w:rPr>
        <w:t>колона 5</w:t>
      </w:r>
      <w:r w:rsidR="00CC09C2">
        <w:rPr>
          <w:rFonts w:ascii="Arial" w:hAnsi="Arial" w:cs="Arial"/>
          <w:sz w:val="15"/>
          <w:szCs w:val="15"/>
          <w:lang w:val="bg-BG"/>
        </w:rPr>
        <w:t xml:space="preserve"> от Част І</w:t>
      </w:r>
      <w:r w:rsidR="00B11122">
        <w:rPr>
          <w:rFonts w:ascii="Arial" w:hAnsi="Arial" w:cs="Arial"/>
          <w:sz w:val="15"/>
          <w:szCs w:val="15"/>
          <w:lang w:val="bg-BG"/>
        </w:rPr>
        <w:t>ІІ</w:t>
      </w:r>
      <w:r w:rsidR="00CC09C2">
        <w:rPr>
          <w:rFonts w:ascii="Arial" w:hAnsi="Arial" w:cs="Arial"/>
          <w:sz w:val="15"/>
          <w:szCs w:val="15"/>
          <w:lang w:val="bg-BG"/>
        </w:rPr>
        <w:t xml:space="preserve"> се посочва брутния</w:t>
      </w:r>
      <w:r w:rsidR="00251790">
        <w:rPr>
          <w:rFonts w:ascii="Arial" w:hAnsi="Arial" w:cs="Arial"/>
          <w:sz w:val="15"/>
          <w:szCs w:val="15"/>
          <w:lang w:val="bg-BG"/>
        </w:rPr>
        <w:t>т</w:t>
      </w:r>
      <w:r w:rsidR="00CC09C2">
        <w:rPr>
          <w:rFonts w:ascii="Arial" w:hAnsi="Arial" w:cs="Arial"/>
          <w:sz w:val="15"/>
          <w:szCs w:val="15"/>
          <w:lang w:val="bg-BG"/>
        </w:rPr>
        <w:t xml:space="preserve"> размер на дохода, т.е. без приспадане на признатите разходи и/или направените удръжки от платеца на дохода. </w:t>
      </w:r>
    </w:p>
    <w:sectPr w:rsidR="00FA4A0B" w:rsidRPr="00171122" w:rsidSect="002603C5">
      <w:type w:val="continuous"/>
      <w:pgSz w:w="11909" w:h="16834" w:code="9"/>
      <w:pgMar w:top="899" w:right="389" w:bottom="567" w:left="720" w:header="720" w:footer="720" w:gutter="0"/>
      <w:cols w:num="2" w:space="3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FD" w:rsidRDefault="006B77FD">
      <w:r>
        <w:separator/>
      </w:r>
    </w:p>
  </w:endnote>
  <w:endnote w:type="continuationSeparator" w:id="1">
    <w:p w:rsidR="006B77FD" w:rsidRDefault="006B7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BF" w:rsidRDefault="005B0231" w:rsidP="00535699">
    <w:pPr>
      <w:pStyle w:val="Footer"/>
      <w:framePr w:wrap="around" w:vAnchor="text" w:hAnchor="margin" w:xAlign="center" w:y="1"/>
      <w:rPr>
        <w:rStyle w:val="PageNumber"/>
      </w:rPr>
    </w:pPr>
    <w:r>
      <w:rPr>
        <w:rStyle w:val="PageNumber"/>
      </w:rPr>
      <w:fldChar w:fldCharType="begin"/>
    </w:r>
    <w:r w:rsidR="00C57FBF">
      <w:rPr>
        <w:rStyle w:val="PageNumber"/>
      </w:rPr>
      <w:instrText xml:space="preserve">PAGE  </w:instrText>
    </w:r>
    <w:r>
      <w:rPr>
        <w:rStyle w:val="PageNumber"/>
      </w:rPr>
      <w:fldChar w:fldCharType="end"/>
    </w:r>
  </w:p>
  <w:p w:rsidR="00C57FBF" w:rsidRDefault="00C57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BF" w:rsidRDefault="00C57FBF" w:rsidP="00766415">
    <w:pPr>
      <w:pStyle w:val="Footer"/>
      <w:framePr w:wrap="around" w:vAnchor="text" w:hAnchor="margin" w:xAlign="center" w:y="183"/>
      <w:rPr>
        <w:rStyle w:val="PageNumber"/>
        <w:lang w:val="bg-BG"/>
      </w:rPr>
    </w:pPr>
  </w:p>
  <w:p w:rsidR="00C57FBF" w:rsidRPr="00766415" w:rsidRDefault="00C57FBF">
    <w:pPr>
      <w:pStyle w:val="Footer"/>
      <w:rPr>
        <w:lang w:val="bg-B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D9" w:rsidRDefault="005B0231" w:rsidP="0068609C">
    <w:pPr>
      <w:pStyle w:val="Footer"/>
      <w:framePr w:wrap="around" w:vAnchor="text" w:hAnchor="margin" w:xAlign="center" w:y="1"/>
      <w:rPr>
        <w:rStyle w:val="PageNumber"/>
      </w:rPr>
    </w:pPr>
    <w:r>
      <w:rPr>
        <w:rStyle w:val="PageNumber"/>
      </w:rPr>
      <w:fldChar w:fldCharType="begin"/>
    </w:r>
    <w:r w:rsidR="00CF0FD9">
      <w:rPr>
        <w:rStyle w:val="PageNumber"/>
      </w:rPr>
      <w:instrText xml:space="preserve">PAGE  </w:instrText>
    </w:r>
    <w:r>
      <w:rPr>
        <w:rStyle w:val="PageNumber"/>
      </w:rPr>
      <w:fldChar w:fldCharType="end"/>
    </w:r>
  </w:p>
  <w:p w:rsidR="00CF0FD9" w:rsidRDefault="00CF0F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D9" w:rsidRDefault="005B0231" w:rsidP="0068609C">
    <w:pPr>
      <w:pStyle w:val="Footer"/>
      <w:framePr w:wrap="around" w:vAnchor="text" w:hAnchor="margin" w:xAlign="center" w:y="1"/>
      <w:rPr>
        <w:rStyle w:val="PageNumber"/>
      </w:rPr>
    </w:pPr>
    <w:r>
      <w:rPr>
        <w:rStyle w:val="PageNumber"/>
      </w:rPr>
      <w:fldChar w:fldCharType="begin"/>
    </w:r>
    <w:r w:rsidR="00CF0FD9">
      <w:rPr>
        <w:rStyle w:val="PageNumber"/>
      </w:rPr>
      <w:instrText xml:space="preserve">PAGE  </w:instrText>
    </w:r>
    <w:r>
      <w:rPr>
        <w:rStyle w:val="PageNumber"/>
      </w:rPr>
      <w:fldChar w:fldCharType="separate"/>
    </w:r>
    <w:r w:rsidR="002A5E27">
      <w:rPr>
        <w:rStyle w:val="PageNumber"/>
        <w:noProof/>
      </w:rPr>
      <w:t>3</w:t>
    </w:r>
    <w:r>
      <w:rPr>
        <w:rStyle w:val="PageNumber"/>
      </w:rPr>
      <w:fldChar w:fldCharType="end"/>
    </w:r>
  </w:p>
  <w:p w:rsidR="00CF0FD9" w:rsidRDefault="00CF0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FD" w:rsidRDefault="006B77FD">
      <w:r>
        <w:separator/>
      </w:r>
    </w:p>
  </w:footnote>
  <w:footnote w:type="continuationSeparator" w:id="1">
    <w:p w:rsidR="006B77FD" w:rsidRDefault="006B7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B03"/>
    <w:multiLevelType w:val="hybridMultilevel"/>
    <w:tmpl w:val="ECF893FE"/>
    <w:lvl w:ilvl="0" w:tplc="04020001">
      <w:start w:val="1"/>
      <w:numFmt w:val="bullet"/>
      <w:lvlText w:val=""/>
      <w:lvlJc w:val="left"/>
      <w:pPr>
        <w:ind w:left="720" w:hanging="360"/>
      </w:pPr>
      <w:rPr>
        <w:rFonts w:ascii="Symbol" w:hAnsi="Symbol" w:hint="default"/>
      </w:rPr>
    </w:lvl>
    <w:lvl w:ilvl="1" w:tplc="CAFA5AD2">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1E0EC6"/>
    <w:multiLevelType w:val="hybridMultilevel"/>
    <w:tmpl w:val="30A450C0"/>
    <w:lvl w:ilvl="0" w:tplc="148461C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8C165D2"/>
    <w:multiLevelType w:val="hybridMultilevel"/>
    <w:tmpl w:val="EEB8A7C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CFA1D3B"/>
    <w:multiLevelType w:val="hybridMultilevel"/>
    <w:tmpl w:val="3EA0EC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6C6A6027"/>
    <w:multiLevelType w:val="hybridMultilevel"/>
    <w:tmpl w:val="245432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characterSpacingControl w:val="doNotCompress"/>
  <w:footnotePr>
    <w:footnote w:id="0"/>
    <w:footnote w:id="1"/>
  </w:footnotePr>
  <w:endnotePr>
    <w:endnote w:id="0"/>
    <w:endnote w:id="1"/>
  </w:endnotePr>
  <w:compat/>
  <w:rsids>
    <w:rsidRoot w:val="00DC1727"/>
    <w:rsid w:val="000034CF"/>
    <w:rsid w:val="000049D0"/>
    <w:rsid w:val="00005BFA"/>
    <w:rsid w:val="0000666F"/>
    <w:rsid w:val="000079D6"/>
    <w:rsid w:val="00011917"/>
    <w:rsid w:val="00012155"/>
    <w:rsid w:val="00022A6E"/>
    <w:rsid w:val="00023771"/>
    <w:rsid w:val="00025CAF"/>
    <w:rsid w:val="000312CC"/>
    <w:rsid w:val="00031DE8"/>
    <w:rsid w:val="00034B35"/>
    <w:rsid w:val="00035A61"/>
    <w:rsid w:val="00035BF5"/>
    <w:rsid w:val="00035E83"/>
    <w:rsid w:val="00040A71"/>
    <w:rsid w:val="0004669C"/>
    <w:rsid w:val="000470C1"/>
    <w:rsid w:val="000510F2"/>
    <w:rsid w:val="00052B64"/>
    <w:rsid w:val="000534AA"/>
    <w:rsid w:val="00053CC7"/>
    <w:rsid w:val="00054E7F"/>
    <w:rsid w:val="00055C1D"/>
    <w:rsid w:val="00055CED"/>
    <w:rsid w:val="00062B18"/>
    <w:rsid w:val="00064C1F"/>
    <w:rsid w:val="000652BC"/>
    <w:rsid w:val="00065E67"/>
    <w:rsid w:val="000663B6"/>
    <w:rsid w:val="00067637"/>
    <w:rsid w:val="00067F72"/>
    <w:rsid w:val="00067F9C"/>
    <w:rsid w:val="000726D4"/>
    <w:rsid w:val="00073BB8"/>
    <w:rsid w:val="00074671"/>
    <w:rsid w:val="00077762"/>
    <w:rsid w:val="00080151"/>
    <w:rsid w:val="00081005"/>
    <w:rsid w:val="00081D12"/>
    <w:rsid w:val="00083BA8"/>
    <w:rsid w:val="00084483"/>
    <w:rsid w:val="0008540A"/>
    <w:rsid w:val="00090037"/>
    <w:rsid w:val="00090A09"/>
    <w:rsid w:val="0009581E"/>
    <w:rsid w:val="000A1292"/>
    <w:rsid w:val="000A58AF"/>
    <w:rsid w:val="000B41F0"/>
    <w:rsid w:val="000B763B"/>
    <w:rsid w:val="000C0AA3"/>
    <w:rsid w:val="000C1960"/>
    <w:rsid w:val="000C528A"/>
    <w:rsid w:val="000C556E"/>
    <w:rsid w:val="000C78EA"/>
    <w:rsid w:val="000D050D"/>
    <w:rsid w:val="000D31C0"/>
    <w:rsid w:val="000E0D57"/>
    <w:rsid w:val="000E1F96"/>
    <w:rsid w:val="000E2BB7"/>
    <w:rsid w:val="000F1AE5"/>
    <w:rsid w:val="000F2362"/>
    <w:rsid w:val="000F3014"/>
    <w:rsid w:val="000F65FE"/>
    <w:rsid w:val="000F7292"/>
    <w:rsid w:val="000F797F"/>
    <w:rsid w:val="000F7AD2"/>
    <w:rsid w:val="00100805"/>
    <w:rsid w:val="00104529"/>
    <w:rsid w:val="0010739A"/>
    <w:rsid w:val="00110CF5"/>
    <w:rsid w:val="00112CA7"/>
    <w:rsid w:val="001137F0"/>
    <w:rsid w:val="00114D38"/>
    <w:rsid w:val="00122478"/>
    <w:rsid w:val="00122DF5"/>
    <w:rsid w:val="001236E4"/>
    <w:rsid w:val="00125B01"/>
    <w:rsid w:val="001271B6"/>
    <w:rsid w:val="001306F5"/>
    <w:rsid w:val="00130BF5"/>
    <w:rsid w:val="001319A6"/>
    <w:rsid w:val="00133A23"/>
    <w:rsid w:val="00137613"/>
    <w:rsid w:val="0014262C"/>
    <w:rsid w:val="00143D9C"/>
    <w:rsid w:val="00146383"/>
    <w:rsid w:val="00151B21"/>
    <w:rsid w:val="00157678"/>
    <w:rsid w:val="00160E94"/>
    <w:rsid w:val="00164FC5"/>
    <w:rsid w:val="00166E13"/>
    <w:rsid w:val="00166E6C"/>
    <w:rsid w:val="00171122"/>
    <w:rsid w:val="001727D3"/>
    <w:rsid w:val="00182560"/>
    <w:rsid w:val="001844DA"/>
    <w:rsid w:val="00184C4E"/>
    <w:rsid w:val="001869C5"/>
    <w:rsid w:val="00190CF8"/>
    <w:rsid w:val="0019111B"/>
    <w:rsid w:val="00192708"/>
    <w:rsid w:val="00192AE5"/>
    <w:rsid w:val="0019449D"/>
    <w:rsid w:val="00195BC7"/>
    <w:rsid w:val="001A1896"/>
    <w:rsid w:val="001A1DD6"/>
    <w:rsid w:val="001A53CB"/>
    <w:rsid w:val="001A572F"/>
    <w:rsid w:val="001A5BED"/>
    <w:rsid w:val="001A78CA"/>
    <w:rsid w:val="001B09D7"/>
    <w:rsid w:val="001B4048"/>
    <w:rsid w:val="001B4C46"/>
    <w:rsid w:val="001B516A"/>
    <w:rsid w:val="001B71DE"/>
    <w:rsid w:val="001C09EF"/>
    <w:rsid w:val="001C1CC5"/>
    <w:rsid w:val="001C20FA"/>
    <w:rsid w:val="001C281A"/>
    <w:rsid w:val="001D0885"/>
    <w:rsid w:val="001D0D17"/>
    <w:rsid w:val="001D499F"/>
    <w:rsid w:val="001D4EF7"/>
    <w:rsid w:val="001D562C"/>
    <w:rsid w:val="001D56BE"/>
    <w:rsid w:val="001E4C7A"/>
    <w:rsid w:val="001E51E7"/>
    <w:rsid w:val="001E646A"/>
    <w:rsid w:val="001F028E"/>
    <w:rsid w:val="001F0316"/>
    <w:rsid w:val="001F6105"/>
    <w:rsid w:val="001F6273"/>
    <w:rsid w:val="001F74A2"/>
    <w:rsid w:val="002019B6"/>
    <w:rsid w:val="002033D8"/>
    <w:rsid w:val="002050B1"/>
    <w:rsid w:val="00205C3B"/>
    <w:rsid w:val="00211093"/>
    <w:rsid w:val="0021113D"/>
    <w:rsid w:val="00215D37"/>
    <w:rsid w:val="00215D81"/>
    <w:rsid w:val="002224C0"/>
    <w:rsid w:val="00223A0B"/>
    <w:rsid w:val="00223E96"/>
    <w:rsid w:val="00223F41"/>
    <w:rsid w:val="0022475B"/>
    <w:rsid w:val="002247D1"/>
    <w:rsid w:val="00224FF9"/>
    <w:rsid w:val="002266EF"/>
    <w:rsid w:val="00227321"/>
    <w:rsid w:val="00230A1C"/>
    <w:rsid w:val="0023194C"/>
    <w:rsid w:val="00231E37"/>
    <w:rsid w:val="002419FA"/>
    <w:rsid w:val="00241C15"/>
    <w:rsid w:val="0024241A"/>
    <w:rsid w:val="002425DD"/>
    <w:rsid w:val="0024590A"/>
    <w:rsid w:val="0024640C"/>
    <w:rsid w:val="00246FC8"/>
    <w:rsid w:val="00247AC8"/>
    <w:rsid w:val="00251790"/>
    <w:rsid w:val="002532CF"/>
    <w:rsid w:val="002540C3"/>
    <w:rsid w:val="002560FA"/>
    <w:rsid w:val="00256504"/>
    <w:rsid w:val="002603C5"/>
    <w:rsid w:val="00261A46"/>
    <w:rsid w:val="002628C9"/>
    <w:rsid w:val="00265B84"/>
    <w:rsid w:val="00266A8D"/>
    <w:rsid w:val="00267417"/>
    <w:rsid w:val="00271A28"/>
    <w:rsid w:val="0027651C"/>
    <w:rsid w:val="0028051E"/>
    <w:rsid w:val="00284334"/>
    <w:rsid w:val="0028654D"/>
    <w:rsid w:val="00286DD7"/>
    <w:rsid w:val="0029048D"/>
    <w:rsid w:val="002926AB"/>
    <w:rsid w:val="00294614"/>
    <w:rsid w:val="00295D70"/>
    <w:rsid w:val="002A11C3"/>
    <w:rsid w:val="002A1390"/>
    <w:rsid w:val="002A1673"/>
    <w:rsid w:val="002A4B6D"/>
    <w:rsid w:val="002A5E27"/>
    <w:rsid w:val="002B346D"/>
    <w:rsid w:val="002B5209"/>
    <w:rsid w:val="002C1A35"/>
    <w:rsid w:val="002C2638"/>
    <w:rsid w:val="002C2797"/>
    <w:rsid w:val="002C37FE"/>
    <w:rsid w:val="002C3A64"/>
    <w:rsid w:val="002C6177"/>
    <w:rsid w:val="002C6744"/>
    <w:rsid w:val="002D7E60"/>
    <w:rsid w:val="002E04A2"/>
    <w:rsid w:val="002E19CA"/>
    <w:rsid w:val="002E318E"/>
    <w:rsid w:val="002E5932"/>
    <w:rsid w:val="002E5A93"/>
    <w:rsid w:val="002E75E1"/>
    <w:rsid w:val="002F1F0E"/>
    <w:rsid w:val="002F5257"/>
    <w:rsid w:val="002F764F"/>
    <w:rsid w:val="003005E0"/>
    <w:rsid w:val="003036F6"/>
    <w:rsid w:val="00304829"/>
    <w:rsid w:val="00304ADE"/>
    <w:rsid w:val="00305CFE"/>
    <w:rsid w:val="0030706C"/>
    <w:rsid w:val="003071D0"/>
    <w:rsid w:val="00307524"/>
    <w:rsid w:val="00310439"/>
    <w:rsid w:val="0031416A"/>
    <w:rsid w:val="00323688"/>
    <w:rsid w:val="00323EA6"/>
    <w:rsid w:val="0032552D"/>
    <w:rsid w:val="00325AFD"/>
    <w:rsid w:val="00325ED2"/>
    <w:rsid w:val="003271C8"/>
    <w:rsid w:val="00327EEB"/>
    <w:rsid w:val="00327FCE"/>
    <w:rsid w:val="003302EE"/>
    <w:rsid w:val="00330880"/>
    <w:rsid w:val="00330BE8"/>
    <w:rsid w:val="00330CAC"/>
    <w:rsid w:val="00334C4E"/>
    <w:rsid w:val="0033530E"/>
    <w:rsid w:val="0033569B"/>
    <w:rsid w:val="00346B13"/>
    <w:rsid w:val="003502D3"/>
    <w:rsid w:val="00351147"/>
    <w:rsid w:val="00351462"/>
    <w:rsid w:val="0035204C"/>
    <w:rsid w:val="003535F4"/>
    <w:rsid w:val="003536C4"/>
    <w:rsid w:val="00354337"/>
    <w:rsid w:val="00354ACF"/>
    <w:rsid w:val="00355ECC"/>
    <w:rsid w:val="00360030"/>
    <w:rsid w:val="00363CEE"/>
    <w:rsid w:val="00365D06"/>
    <w:rsid w:val="00375759"/>
    <w:rsid w:val="00375D4E"/>
    <w:rsid w:val="0038092B"/>
    <w:rsid w:val="00381426"/>
    <w:rsid w:val="00381635"/>
    <w:rsid w:val="00384A72"/>
    <w:rsid w:val="00386DCF"/>
    <w:rsid w:val="00387075"/>
    <w:rsid w:val="00390186"/>
    <w:rsid w:val="003911E9"/>
    <w:rsid w:val="00392538"/>
    <w:rsid w:val="0039284A"/>
    <w:rsid w:val="003945FD"/>
    <w:rsid w:val="00395E88"/>
    <w:rsid w:val="003971BD"/>
    <w:rsid w:val="003979AE"/>
    <w:rsid w:val="003A6405"/>
    <w:rsid w:val="003A665A"/>
    <w:rsid w:val="003A7ED1"/>
    <w:rsid w:val="003A7F3B"/>
    <w:rsid w:val="003B1303"/>
    <w:rsid w:val="003B1EDB"/>
    <w:rsid w:val="003B4DC3"/>
    <w:rsid w:val="003B5425"/>
    <w:rsid w:val="003C083F"/>
    <w:rsid w:val="003C1803"/>
    <w:rsid w:val="003C43A4"/>
    <w:rsid w:val="003C621C"/>
    <w:rsid w:val="003C7807"/>
    <w:rsid w:val="003C7A10"/>
    <w:rsid w:val="003D0330"/>
    <w:rsid w:val="003D1175"/>
    <w:rsid w:val="003D3A23"/>
    <w:rsid w:val="003D4613"/>
    <w:rsid w:val="003D7343"/>
    <w:rsid w:val="003E2E8E"/>
    <w:rsid w:val="003E748C"/>
    <w:rsid w:val="003F06CD"/>
    <w:rsid w:val="003F07B1"/>
    <w:rsid w:val="003F17DD"/>
    <w:rsid w:val="003F2B3D"/>
    <w:rsid w:val="003F4CC0"/>
    <w:rsid w:val="00400AB0"/>
    <w:rsid w:val="00404EEC"/>
    <w:rsid w:val="004055F2"/>
    <w:rsid w:val="00405DA7"/>
    <w:rsid w:val="00410C1F"/>
    <w:rsid w:val="00411803"/>
    <w:rsid w:val="00412366"/>
    <w:rsid w:val="00413E31"/>
    <w:rsid w:val="004156A3"/>
    <w:rsid w:val="00423AD5"/>
    <w:rsid w:val="00426883"/>
    <w:rsid w:val="004303CA"/>
    <w:rsid w:val="00430844"/>
    <w:rsid w:val="004336A3"/>
    <w:rsid w:val="004347AA"/>
    <w:rsid w:val="00436C93"/>
    <w:rsid w:val="0044335D"/>
    <w:rsid w:val="004461E2"/>
    <w:rsid w:val="00447EA4"/>
    <w:rsid w:val="00447EE6"/>
    <w:rsid w:val="00452EFB"/>
    <w:rsid w:val="00453833"/>
    <w:rsid w:val="004538D1"/>
    <w:rsid w:val="00454398"/>
    <w:rsid w:val="00455137"/>
    <w:rsid w:val="004564D0"/>
    <w:rsid w:val="004565A5"/>
    <w:rsid w:val="0045670E"/>
    <w:rsid w:val="00456CB4"/>
    <w:rsid w:val="00463940"/>
    <w:rsid w:val="004723A5"/>
    <w:rsid w:val="00475639"/>
    <w:rsid w:val="00482085"/>
    <w:rsid w:val="00483D27"/>
    <w:rsid w:val="00483D74"/>
    <w:rsid w:val="00487302"/>
    <w:rsid w:val="0049258A"/>
    <w:rsid w:val="004931C0"/>
    <w:rsid w:val="00493AED"/>
    <w:rsid w:val="004A1B33"/>
    <w:rsid w:val="004A53BE"/>
    <w:rsid w:val="004A6C67"/>
    <w:rsid w:val="004A6F26"/>
    <w:rsid w:val="004B483D"/>
    <w:rsid w:val="004B4DFB"/>
    <w:rsid w:val="004B7862"/>
    <w:rsid w:val="004B78EF"/>
    <w:rsid w:val="004C05F6"/>
    <w:rsid w:val="004C1C3A"/>
    <w:rsid w:val="004C3F65"/>
    <w:rsid w:val="004C48EC"/>
    <w:rsid w:val="004C5694"/>
    <w:rsid w:val="004C5CB9"/>
    <w:rsid w:val="004C6F81"/>
    <w:rsid w:val="004C7C78"/>
    <w:rsid w:val="004D0113"/>
    <w:rsid w:val="004D39CD"/>
    <w:rsid w:val="004D5B53"/>
    <w:rsid w:val="004D62B9"/>
    <w:rsid w:val="004D7F1E"/>
    <w:rsid w:val="004D7F60"/>
    <w:rsid w:val="004E5248"/>
    <w:rsid w:val="004E60D8"/>
    <w:rsid w:val="004E7402"/>
    <w:rsid w:val="004F0D80"/>
    <w:rsid w:val="004F259D"/>
    <w:rsid w:val="004F7B54"/>
    <w:rsid w:val="005032F9"/>
    <w:rsid w:val="0051516B"/>
    <w:rsid w:val="005172C5"/>
    <w:rsid w:val="00522B0C"/>
    <w:rsid w:val="00523EEF"/>
    <w:rsid w:val="005255EB"/>
    <w:rsid w:val="00530256"/>
    <w:rsid w:val="00531CAF"/>
    <w:rsid w:val="005331BB"/>
    <w:rsid w:val="00534897"/>
    <w:rsid w:val="00535699"/>
    <w:rsid w:val="0053622B"/>
    <w:rsid w:val="00540D8C"/>
    <w:rsid w:val="0054245E"/>
    <w:rsid w:val="00542E9D"/>
    <w:rsid w:val="005461F5"/>
    <w:rsid w:val="00551CEA"/>
    <w:rsid w:val="00552347"/>
    <w:rsid w:val="00555D0B"/>
    <w:rsid w:val="00556BC1"/>
    <w:rsid w:val="00567208"/>
    <w:rsid w:val="00571615"/>
    <w:rsid w:val="0057182E"/>
    <w:rsid w:val="00576639"/>
    <w:rsid w:val="0057768B"/>
    <w:rsid w:val="00587B97"/>
    <w:rsid w:val="00592AD3"/>
    <w:rsid w:val="00592C2D"/>
    <w:rsid w:val="005A37F0"/>
    <w:rsid w:val="005A3904"/>
    <w:rsid w:val="005A3B87"/>
    <w:rsid w:val="005A453A"/>
    <w:rsid w:val="005A54B1"/>
    <w:rsid w:val="005A5EE6"/>
    <w:rsid w:val="005A7AB1"/>
    <w:rsid w:val="005B0231"/>
    <w:rsid w:val="005B5FCA"/>
    <w:rsid w:val="005B73AC"/>
    <w:rsid w:val="005C366E"/>
    <w:rsid w:val="005C3BEA"/>
    <w:rsid w:val="005C45EF"/>
    <w:rsid w:val="005C5E54"/>
    <w:rsid w:val="005C6BAC"/>
    <w:rsid w:val="005C78AB"/>
    <w:rsid w:val="005C791B"/>
    <w:rsid w:val="005D3192"/>
    <w:rsid w:val="005D3533"/>
    <w:rsid w:val="005D479F"/>
    <w:rsid w:val="005D58C4"/>
    <w:rsid w:val="005F2C3B"/>
    <w:rsid w:val="005F399C"/>
    <w:rsid w:val="005F3A1D"/>
    <w:rsid w:val="005F5586"/>
    <w:rsid w:val="005F560C"/>
    <w:rsid w:val="006039AC"/>
    <w:rsid w:val="00604759"/>
    <w:rsid w:val="00606857"/>
    <w:rsid w:val="006078A9"/>
    <w:rsid w:val="00613518"/>
    <w:rsid w:val="00615F59"/>
    <w:rsid w:val="00621E1E"/>
    <w:rsid w:val="0062271D"/>
    <w:rsid w:val="006230FB"/>
    <w:rsid w:val="00625FF5"/>
    <w:rsid w:val="00637196"/>
    <w:rsid w:val="00640D17"/>
    <w:rsid w:val="00646369"/>
    <w:rsid w:val="00650CA2"/>
    <w:rsid w:val="00650D41"/>
    <w:rsid w:val="006511E5"/>
    <w:rsid w:val="00651F13"/>
    <w:rsid w:val="0065321C"/>
    <w:rsid w:val="006533A8"/>
    <w:rsid w:val="00653D3A"/>
    <w:rsid w:val="00653D58"/>
    <w:rsid w:val="00653F6B"/>
    <w:rsid w:val="0065510E"/>
    <w:rsid w:val="00655267"/>
    <w:rsid w:val="00655799"/>
    <w:rsid w:val="0065640D"/>
    <w:rsid w:val="00660897"/>
    <w:rsid w:val="006632B1"/>
    <w:rsid w:val="00663FDD"/>
    <w:rsid w:val="0066663B"/>
    <w:rsid w:val="0066752B"/>
    <w:rsid w:val="006710D4"/>
    <w:rsid w:val="00671F82"/>
    <w:rsid w:val="00672068"/>
    <w:rsid w:val="00672F9E"/>
    <w:rsid w:val="00675F33"/>
    <w:rsid w:val="0068609C"/>
    <w:rsid w:val="006876F8"/>
    <w:rsid w:val="00690CFE"/>
    <w:rsid w:val="00691670"/>
    <w:rsid w:val="00691AF9"/>
    <w:rsid w:val="0069413E"/>
    <w:rsid w:val="006946CA"/>
    <w:rsid w:val="00695DB5"/>
    <w:rsid w:val="00695E0E"/>
    <w:rsid w:val="00696307"/>
    <w:rsid w:val="006A7881"/>
    <w:rsid w:val="006A7C5A"/>
    <w:rsid w:val="006B0589"/>
    <w:rsid w:val="006B2B26"/>
    <w:rsid w:val="006B60C5"/>
    <w:rsid w:val="006B6B20"/>
    <w:rsid w:val="006B77FD"/>
    <w:rsid w:val="006C1642"/>
    <w:rsid w:val="006C3B15"/>
    <w:rsid w:val="006C5E63"/>
    <w:rsid w:val="006C67A1"/>
    <w:rsid w:val="006C7036"/>
    <w:rsid w:val="006D02BC"/>
    <w:rsid w:val="006D248F"/>
    <w:rsid w:val="006D2B0F"/>
    <w:rsid w:val="006D5B05"/>
    <w:rsid w:val="006D7501"/>
    <w:rsid w:val="006E2616"/>
    <w:rsid w:val="006E28A1"/>
    <w:rsid w:val="006E2A38"/>
    <w:rsid w:val="006E5421"/>
    <w:rsid w:val="006E5F8D"/>
    <w:rsid w:val="006E5FF8"/>
    <w:rsid w:val="006E6BD5"/>
    <w:rsid w:val="006E7474"/>
    <w:rsid w:val="006F2007"/>
    <w:rsid w:val="006F2D8A"/>
    <w:rsid w:val="006F4A27"/>
    <w:rsid w:val="006F5436"/>
    <w:rsid w:val="006F7680"/>
    <w:rsid w:val="00702263"/>
    <w:rsid w:val="00704E81"/>
    <w:rsid w:val="00705596"/>
    <w:rsid w:val="00705728"/>
    <w:rsid w:val="0070788A"/>
    <w:rsid w:val="00716E51"/>
    <w:rsid w:val="00717DE7"/>
    <w:rsid w:val="00724D57"/>
    <w:rsid w:val="00725152"/>
    <w:rsid w:val="007363C8"/>
    <w:rsid w:val="007379BD"/>
    <w:rsid w:val="00743E29"/>
    <w:rsid w:val="00744971"/>
    <w:rsid w:val="00747983"/>
    <w:rsid w:val="007540A7"/>
    <w:rsid w:val="00760730"/>
    <w:rsid w:val="0076154A"/>
    <w:rsid w:val="00762FE2"/>
    <w:rsid w:val="00766415"/>
    <w:rsid w:val="00766B1C"/>
    <w:rsid w:val="0076772F"/>
    <w:rsid w:val="007719F2"/>
    <w:rsid w:val="00771F78"/>
    <w:rsid w:val="00772CB0"/>
    <w:rsid w:val="00774BF8"/>
    <w:rsid w:val="007810D8"/>
    <w:rsid w:val="00782A90"/>
    <w:rsid w:val="00784B0D"/>
    <w:rsid w:val="00785267"/>
    <w:rsid w:val="00792140"/>
    <w:rsid w:val="00792FBB"/>
    <w:rsid w:val="0079529F"/>
    <w:rsid w:val="007A0066"/>
    <w:rsid w:val="007A077F"/>
    <w:rsid w:val="007A1D8D"/>
    <w:rsid w:val="007A1FC0"/>
    <w:rsid w:val="007A3C80"/>
    <w:rsid w:val="007A486E"/>
    <w:rsid w:val="007A7A19"/>
    <w:rsid w:val="007B1D3A"/>
    <w:rsid w:val="007B4625"/>
    <w:rsid w:val="007B4DA5"/>
    <w:rsid w:val="007B4FAF"/>
    <w:rsid w:val="007B5A9B"/>
    <w:rsid w:val="007B6FD5"/>
    <w:rsid w:val="007B7239"/>
    <w:rsid w:val="007C05A1"/>
    <w:rsid w:val="007C1C0F"/>
    <w:rsid w:val="007C3BCD"/>
    <w:rsid w:val="007C4F7C"/>
    <w:rsid w:val="007C50DC"/>
    <w:rsid w:val="007D1390"/>
    <w:rsid w:val="007D37CE"/>
    <w:rsid w:val="007D4AC5"/>
    <w:rsid w:val="007D4DEE"/>
    <w:rsid w:val="007D5BA5"/>
    <w:rsid w:val="007D665C"/>
    <w:rsid w:val="007D6A1D"/>
    <w:rsid w:val="007E1D6D"/>
    <w:rsid w:val="007E1E89"/>
    <w:rsid w:val="007E219D"/>
    <w:rsid w:val="007E5B65"/>
    <w:rsid w:val="007E7C73"/>
    <w:rsid w:val="007F10CF"/>
    <w:rsid w:val="007F4DE7"/>
    <w:rsid w:val="007F6DE4"/>
    <w:rsid w:val="00801B3C"/>
    <w:rsid w:val="00801D75"/>
    <w:rsid w:val="00801E68"/>
    <w:rsid w:val="0080236E"/>
    <w:rsid w:val="00802A06"/>
    <w:rsid w:val="00805A26"/>
    <w:rsid w:val="008076E0"/>
    <w:rsid w:val="00807C3B"/>
    <w:rsid w:val="00811301"/>
    <w:rsid w:val="0081489D"/>
    <w:rsid w:val="0082043B"/>
    <w:rsid w:val="0082188F"/>
    <w:rsid w:val="00821F11"/>
    <w:rsid w:val="00823DDF"/>
    <w:rsid w:val="00824F4F"/>
    <w:rsid w:val="0082532D"/>
    <w:rsid w:val="008255C7"/>
    <w:rsid w:val="0082561D"/>
    <w:rsid w:val="00825E6D"/>
    <w:rsid w:val="0082625C"/>
    <w:rsid w:val="00832829"/>
    <w:rsid w:val="00833233"/>
    <w:rsid w:val="0084372E"/>
    <w:rsid w:val="00844A76"/>
    <w:rsid w:val="00844CF2"/>
    <w:rsid w:val="00845BAC"/>
    <w:rsid w:val="00845BD8"/>
    <w:rsid w:val="00847B03"/>
    <w:rsid w:val="00853AA8"/>
    <w:rsid w:val="0085488F"/>
    <w:rsid w:val="00856ED7"/>
    <w:rsid w:val="008626EA"/>
    <w:rsid w:val="008645B8"/>
    <w:rsid w:val="00865514"/>
    <w:rsid w:val="0086738A"/>
    <w:rsid w:val="00867FC4"/>
    <w:rsid w:val="00872E67"/>
    <w:rsid w:val="00873FD6"/>
    <w:rsid w:val="008740A2"/>
    <w:rsid w:val="00875658"/>
    <w:rsid w:val="00881DB1"/>
    <w:rsid w:val="00885817"/>
    <w:rsid w:val="00887FE6"/>
    <w:rsid w:val="00893C3F"/>
    <w:rsid w:val="00894C44"/>
    <w:rsid w:val="0089760A"/>
    <w:rsid w:val="00897A25"/>
    <w:rsid w:val="00897C70"/>
    <w:rsid w:val="008A0155"/>
    <w:rsid w:val="008A425B"/>
    <w:rsid w:val="008A56ED"/>
    <w:rsid w:val="008A62EA"/>
    <w:rsid w:val="008A6853"/>
    <w:rsid w:val="008B1024"/>
    <w:rsid w:val="008B187B"/>
    <w:rsid w:val="008B2E3A"/>
    <w:rsid w:val="008B3716"/>
    <w:rsid w:val="008B4B4C"/>
    <w:rsid w:val="008B5A1A"/>
    <w:rsid w:val="008B5F35"/>
    <w:rsid w:val="008B68B3"/>
    <w:rsid w:val="008C0563"/>
    <w:rsid w:val="008C05AF"/>
    <w:rsid w:val="008C3D8A"/>
    <w:rsid w:val="008C47D2"/>
    <w:rsid w:val="008C6593"/>
    <w:rsid w:val="008D2C39"/>
    <w:rsid w:val="008D2CE3"/>
    <w:rsid w:val="008D355A"/>
    <w:rsid w:val="008D69A9"/>
    <w:rsid w:val="008E2870"/>
    <w:rsid w:val="008E42BC"/>
    <w:rsid w:val="008E6F09"/>
    <w:rsid w:val="008F101B"/>
    <w:rsid w:val="008F3640"/>
    <w:rsid w:val="008F46E3"/>
    <w:rsid w:val="008F51AB"/>
    <w:rsid w:val="008F5859"/>
    <w:rsid w:val="008F6127"/>
    <w:rsid w:val="008F61F2"/>
    <w:rsid w:val="008F74EB"/>
    <w:rsid w:val="0090426B"/>
    <w:rsid w:val="00905590"/>
    <w:rsid w:val="00910BC2"/>
    <w:rsid w:val="009116CB"/>
    <w:rsid w:val="00911DC9"/>
    <w:rsid w:val="0091342A"/>
    <w:rsid w:val="00913E25"/>
    <w:rsid w:val="00914241"/>
    <w:rsid w:val="009159B4"/>
    <w:rsid w:val="00917457"/>
    <w:rsid w:val="009200A6"/>
    <w:rsid w:val="00920171"/>
    <w:rsid w:val="009204C3"/>
    <w:rsid w:val="009211A0"/>
    <w:rsid w:val="00921D1D"/>
    <w:rsid w:val="00922E36"/>
    <w:rsid w:val="009240C8"/>
    <w:rsid w:val="00925090"/>
    <w:rsid w:val="00925416"/>
    <w:rsid w:val="00926258"/>
    <w:rsid w:val="0092739E"/>
    <w:rsid w:val="009300F1"/>
    <w:rsid w:val="0093171B"/>
    <w:rsid w:val="0093183B"/>
    <w:rsid w:val="0093359C"/>
    <w:rsid w:val="00937331"/>
    <w:rsid w:val="00937CBF"/>
    <w:rsid w:val="0095122A"/>
    <w:rsid w:val="00951BB0"/>
    <w:rsid w:val="009524D4"/>
    <w:rsid w:val="00955152"/>
    <w:rsid w:val="0096090D"/>
    <w:rsid w:val="00966469"/>
    <w:rsid w:val="00967A56"/>
    <w:rsid w:val="00971826"/>
    <w:rsid w:val="00972D1E"/>
    <w:rsid w:val="009738B6"/>
    <w:rsid w:val="0097503B"/>
    <w:rsid w:val="00976AAA"/>
    <w:rsid w:val="00977861"/>
    <w:rsid w:val="009801D9"/>
    <w:rsid w:val="00984B25"/>
    <w:rsid w:val="00986608"/>
    <w:rsid w:val="00990B49"/>
    <w:rsid w:val="00992224"/>
    <w:rsid w:val="00992634"/>
    <w:rsid w:val="009A18BE"/>
    <w:rsid w:val="009A23D3"/>
    <w:rsid w:val="009B13FB"/>
    <w:rsid w:val="009B1D87"/>
    <w:rsid w:val="009B2302"/>
    <w:rsid w:val="009B4113"/>
    <w:rsid w:val="009B4462"/>
    <w:rsid w:val="009B6CA7"/>
    <w:rsid w:val="009B6F9B"/>
    <w:rsid w:val="009C21ED"/>
    <w:rsid w:val="009C2AEE"/>
    <w:rsid w:val="009C45A1"/>
    <w:rsid w:val="009C5758"/>
    <w:rsid w:val="009C5DEE"/>
    <w:rsid w:val="009C669A"/>
    <w:rsid w:val="009C68A6"/>
    <w:rsid w:val="009C720D"/>
    <w:rsid w:val="009D1C34"/>
    <w:rsid w:val="009D205E"/>
    <w:rsid w:val="009D3169"/>
    <w:rsid w:val="009D3865"/>
    <w:rsid w:val="009D3F0B"/>
    <w:rsid w:val="009D3F52"/>
    <w:rsid w:val="009D667B"/>
    <w:rsid w:val="009E0C15"/>
    <w:rsid w:val="009E6BD1"/>
    <w:rsid w:val="009F001D"/>
    <w:rsid w:val="00A02033"/>
    <w:rsid w:val="00A04D98"/>
    <w:rsid w:val="00A05305"/>
    <w:rsid w:val="00A057AE"/>
    <w:rsid w:val="00A0759F"/>
    <w:rsid w:val="00A134A0"/>
    <w:rsid w:val="00A138A4"/>
    <w:rsid w:val="00A17A51"/>
    <w:rsid w:val="00A2141E"/>
    <w:rsid w:val="00A21FE2"/>
    <w:rsid w:val="00A2259D"/>
    <w:rsid w:val="00A25DEF"/>
    <w:rsid w:val="00A33B17"/>
    <w:rsid w:val="00A35301"/>
    <w:rsid w:val="00A36209"/>
    <w:rsid w:val="00A368DD"/>
    <w:rsid w:val="00A36DD7"/>
    <w:rsid w:val="00A42D27"/>
    <w:rsid w:val="00A43780"/>
    <w:rsid w:val="00A44D18"/>
    <w:rsid w:val="00A501A2"/>
    <w:rsid w:val="00A50428"/>
    <w:rsid w:val="00A50ADA"/>
    <w:rsid w:val="00A53CFF"/>
    <w:rsid w:val="00A5404C"/>
    <w:rsid w:val="00A558C2"/>
    <w:rsid w:val="00A57F81"/>
    <w:rsid w:val="00A6588C"/>
    <w:rsid w:val="00A65FB8"/>
    <w:rsid w:val="00A703FB"/>
    <w:rsid w:val="00A7101F"/>
    <w:rsid w:val="00A73609"/>
    <w:rsid w:val="00A76285"/>
    <w:rsid w:val="00A82BF5"/>
    <w:rsid w:val="00A8544E"/>
    <w:rsid w:val="00A902AF"/>
    <w:rsid w:val="00A90600"/>
    <w:rsid w:val="00A90D5C"/>
    <w:rsid w:val="00A9395B"/>
    <w:rsid w:val="00A96BDB"/>
    <w:rsid w:val="00AA01CC"/>
    <w:rsid w:val="00AA1811"/>
    <w:rsid w:val="00AA464B"/>
    <w:rsid w:val="00AB1053"/>
    <w:rsid w:val="00AB5E29"/>
    <w:rsid w:val="00AB5E98"/>
    <w:rsid w:val="00AC0AFF"/>
    <w:rsid w:val="00AC21D5"/>
    <w:rsid w:val="00AC24B4"/>
    <w:rsid w:val="00AC3B19"/>
    <w:rsid w:val="00AC6628"/>
    <w:rsid w:val="00AC744C"/>
    <w:rsid w:val="00AC765F"/>
    <w:rsid w:val="00AD1D27"/>
    <w:rsid w:val="00AD399D"/>
    <w:rsid w:val="00AD3F0F"/>
    <w:rsid w:val="00AE1E2A"/>
    <w:rsid w:val="00AE2861"/>
    <w:rsid w:val="00AE28C7"/>
    <w:rsid w:val="00AE5D5F"/>
    <w:rsid w:val="00AF0BCA"/>
    <w:rsid w:val="00AF59CA"/>
    <w:rsid w:val="00AF5CE8"/>
    <w:rsid w:val="00AF75DF"/>
    <w:rsid w:val="00B03282"/>
    <w:rsid w:val="00B03E70"/>
    <w:rsid w:val="00B06BDE"/>
    <w:rsid w:val="00B06FD3"/>
    <w:rsid w:val="00B105D1"/>
    <w:rsid w:val="00B11122"/>
    <w:rsid w:val="00B132D0"/>
    <w:rsid w:val="00B15DDE"/>
    <w:rsid w:val="00B16F49"/>
    <w:rsid w:val="00B17FC7"/>
    <w:rsid w:val="00B200AB"/>
    <w:rsid w:val="00B210A3"/>
    <w:rsid w:val="00B322AE"/>
    <w:rsid w:val="00B347FF"/>
    <w:rsid w:val="00B36C09"/>
    <w:rsid w:val="00B4158C"/>
    <w:rsid w:val="00B42B01"/>
    <w:rsid w:val="00B46F3F"/>
    <w:rsid w:val="00B529F0"/>
    <w:rsid w:val="00B5484E"/>
    <w:rsid w:val="00B627EB"/>
    <w:rsid w:val="00B63CEC"/>
    <w:rsid w:val="00B63DAA"/>
    <w:rsid w:val="00B67126"/>
    <w:rsid w:val="00B67B98"/>
    <w:rsid w:val="00B7460C"/>
    <w:rsid w:val="00B748BD"/>
    <w:rsid w:val="00B76D8D"/>
    <w:rsid w:val="00B80CFC"/>
    <w:rsid w:val="00B81BBA"/>
    <w:rsid w:val="00B824E0"/>
    <w:rsid w:val="00B86BD4"/>
    <w:rsid w:val="00B905C6"/>
    <w:rsid w:val="00B96860"/>
    <w:rsid w:val="00BA1516"/>
    <w:rsid w:val="00BA3FCA"/>
    <w:rsid w:val="00BA7E74"/>
    <w:rsid w:val="00BB0A6A"/>
    <w:rsid w:val="00BC1029"/>
    <w:rsid w:val="00BC1944"/>
    <w:rsid w:val="00BC24ED"/>
    <w:rsid w:val="00BC3C0A"/>
    <w:rsid w:val="00BC427E"/>
    <w:rsid w:val="00BC52D5"/>
    <w:rsid w:val="00BC58DC"/>
    <w:rsid w:val="00BC5DA1"/>
    <w:rsid w:val="00BC6BFA"/>
    <w:rsid w:val="00BC703D"/>
    <w:rsid w:val="00BD2A3F"/>
    <w:rsid w:val="00BD2C39"/>
    <w:rsid w:val="00BD3584"/>
    <w:rsid w:val="00BD3D0F"/>
    <w:rsid w:val="00BD6E6A"/>
    <w:rsid w:val="00BD7628"/>
    <w:rsid w:val="00BD7EEC"/>
    <w:rsid w:val="00BE04BA"/>
    <w:rsid w:val="00BE0FF5"/>
    <w:rsid w:val="00BE104D"/>
    <w:rsid w:val="00BE4F5D"/>
    <w:rsid w:val="00BF1919"/>
    <w:rsid w:val="00BF20E4"/>
    <w:rsid w:val="00BF2F03"/>
    <w:rsid w:val="00BF7218"/>
    <w:rsid w:val="00C01ECA"/>
    <w:rsid w:val="00C04128"/>
    <w:rsid w:val="00C05C8A"/>
    <w:rsid w:val="00C06067"/>
    <w:rsid w:val="00C10CB5"/>
    <w:rsid w:val="00C160AF"/>
    <w:rsid w:val="00C16CB7"/>
    <w:rsid w:val="00C16DE0"/>
    <w:rsid w:val="00C17BDF"/>
    <w:rsid w:val="00C22A3C"/>
    <w:rsid w:val="00C23AC4"/>
    <w:rsid w:val="00C27425"/>
    <w:rsid w:val="00C34113"/>
    <w:rsid w:val="00C3583B"/>
    <w:rsid w:val="00C40855"/>
    <w:rsid w:val="00C411AB"/>
    <w:rsid w:val="00C41EF0"/>
    <w:rsid w:val="00C4669D"/>
    <w:rsid w:val="00C502D0"/>
    <w:rsid w:val="00C54800"/>
    <w:rsid w:val="00C5687E"/>
    <w:rsid w:val="00C57FBF"/>
    <w:rsid w:val="00C6418C"/>
    <w:rsid w:val="00C7021F"/>
    <w:rsid w:val="00C70705"/>
    <w:rsid w:val="00C70DBD"/>
    <w:rsid w:val="00C70EB0"/>
    <w:rsid w:val="00C72846"/>
    <w:rsid w:val="00C730C4"/>
    <w:rsid w:val="00C76259"/>
    <w:rsid w:val="00C768F6"/>
    <w:rsid w:val="00C801AF"/>
    <w:rsid w:val="00C806F0"/>
    <w:rsid w:val="00C80DE6"/>
    <w:rsid w:val="00C82BC3"/>
    <w:rsid w:val="00C84F57"/>
    <w:rsid w:val="00C90355"/>
    <w:rsid w:val="00C91E2B"/>
    <w:rsid w:val="00C924FA"/>
    <w:rsid w:val="00C92816"/>
    <w:rsid w:val="00C950E4"/>
    <w:rsid w:val="00CA1CA0"/>
    <w:rsid w:val="00CA2088"/>
    <w:rsid w:val="00CA47A0"/>
    <w:rsid w:val="00CA5089"/>
    <w:rsid w:val="00CA5185"/>
    <w:rsid w:val="00CA7DA0"/>
    <w:rsid w:val="00CB015F"/>
    <w:rsid w:val="00CB27AE"/>
    <w:rsid w:val="00CB2BD7"/>
    <w:rsid w:val="00CC09C2"/>
    <w:rsid w:val="00CC6B77"/>
    <w:rsid w:val="00CD1C29"/>
    <w:rsid w:val="00CD3BD8"/>
    <w:rsid w:val="00CD5E0B"/>
    <w:rsid w:val="00CD64EA"/>
    <w:rsid w:val="00CF0FD9"/>
    <w:rsid w:val="00CF1CAA"/>
    <w:rsid w:val="00CF21F9"/>
    <w:rsid w:val="00CF323D"/>
    <w:rsid w:val="00CF428A"/>
    <w:rsid w:val="00CF43F0"/>
    <w:rsid w:val="00CF4C58"/>
    <w:rsid w:val="00D0080A"/>
    <w:rsid w:val="00D05E14"/>
    <w:rsid w:val="00D124F7"/>
    <w:rsid w:val="00D13EB6"/>
    <w:rsid w:val="00D20C00"/>
    <w:rsid w:val="00D251BB"/>
    <w:rsid w:val="00D25B14"/>
    <w:rsid w:val="00D25D07"/>
    <w:rsid w:val="00D30552"/>
    <w:rsid w:val="00D35D07"/>
    <w:rsid w:val="00D37AAD"/>
    <w:rsid w:val="00D41BA1"/>
    <w:rsid w:val="00D44306"/>
    <w:rsid w:val="00D44639"/>
    <w:rsid w:val="00D4517F"/>
    <w:rsid w:val="00D457F6"/>
    <w:rsid w:val="00D52C65"/>
    <w:rsid w:val="00D543DF"/>
    <w:rsid w:val="00D548B9"/>
    <w:rsid w:val="00D55017"/>
    <w:rsid w:val="00D5528E"/>
    <w:rsid w:val="00D57C4B"/>
    <w:rsid w:val="00D57EE3"/>
    <w:rsid w:val="00D6259D"/>
    <w:rsid w:val="00D62F09"/>
    <w:rsid w:val="00D6595F"/>
    <w:rsid w:val="00D7090F"/>
    <w:rsid w:val="00D70DC5"/>
    <w:rsid w:val="00D728A1"/>
    <w:rsid w:val="00D746DB"/>
    <w:rsid w:val="00D765F8"/>
    <w:rsid w:val="00D80F55"/>
    <w:rsid w:val="00D82607"/>
    <w:rsid w:val="00D85053"/>
    <w:rsid w:val="00D861EB"/>
    <w:rsid w:val="00D87E38"/>
    <w:rsid w:val="00D90B8F"/>
    <w:rsid w:val="00D93A53"/>
    <w:rsid w:val="00D9721B"/>
    <w:rsid w:val="00D97388"/>
    <w:rsid w:val="00DA55C9"/>
    <w:rsid w:val="00DA675B"/>
    <w:rsid w:val="00DB0E6B"/>
    <w:rsid w:val="00DB362C"/>
    <w:rsid w:val="00DB4558"/>
    <w:rsid w:val="00DB4EDE"/>
    <w:rsid w:val="00DB58FF"/>
    <w:rsid w:val="00DC04C8"/>
    <w:rsid w:val="00DC1727"/>
    <w:rsid w:val="00DC25C3"/>
    <w:rsid w:val="00DC2E58"/>
    <w:rsid w:val="00DC6076"/>
    <w:rsid w:val="00DC61C6"/>
    <w:rsid w:val="00DC624D"/>
    <w:rsid w:val="00DC64EC"/>
    <w:rsid w:val="00DC65F7"/>
    <w:rsid w:val="00DD01E5"/>
    <w:rsid w:val="00DD6EC7"/>
    <w:rsid w:val="00DD75D3"/>
    <w:rsid w:val="00DE0474"/>
    <w:rsid w:val="00DE2449"/>
    <w:rsid w:val="00DE2F77"/>
    <w:rsid w:val="00DE68BE"/>
    <w:rsid w:val="00DF1E50"/>
    <w:rsid w:val="00DF37E5"/>
    <w:rsid w:val="00DF3893"/>
    <w:rsid w:val="00DF66A2"/>
    <w:rsid w:val="00DF76CC"/>
    <w:rsid w:val="00DF78CF"/>
    <w:rsid w:val="00E00E15"/>
    <w:rsid w:val="00E03D81"/>
    <w:rsid w:val="00E05456"/>
    <w:rsid w:val="00E056E4"/>
    <w:rsid w:val="00E1326C"/>
    <w:rsid w:val="00E14151"/>
    <w:rsid w:val="00E15EEC"/>
    <w:rsid w:val="00E22818"/>
    <w:rsid w:val="00E22A46"/>
    <w:rsid w:val="00E22B3A"/>
    <w:rsid w:val="00E22F87"/>
    <w:rsid w:val="00E316E5"/>
    <w:rsid w:val="00E34244"/>
    <w:rsid w:val="00E34552"/>
    <w:rsid w:val="00E346F2"/>
    <w:rsid w:val="00E34D6B"/>
    <w:rsid w:val="00E403E6"/>
    <w:rsid w:val="00E439EC"/>
    <w:rsid w:val="00E46F5F"/>
    <w:rsid w:val="00E54E96"/>
    <w:rsid w:val="00E572D6"/>
    <w:rsid w:val="00E57FBF"/>
    <w:rsid w:val="00E608BB"/>
    <w:rsid w:val="00E6273E"/>
    <w:rsid w:val="00E6574D"/>
    <w:rsid w:val="00E666B3"/>
    <w:rsid w:val="00E670EE"/>
    <w:rsid w:val="00E67DAC"/>
    <w:rsid w:val="00E71845"/>
    <w:rsid w:val="00E71C4D"/>
    <w:rsid w:val="00E75358"/>
    <w:rsid w:val="00E77277"/>
    <w:rsid w:val="00E81255"/>
    <w:rsid w:val="00E813F0"/>
    <w:rsid w:val="00E84C10"/>
    <w:rsid w:val="00E876D1"/>
    <w:rsid w:val="00E90B3E"/>
    <w:rsid w:val="00E91904"/>
    <w:rsid w:val="00E92941"/>
    <w:rsid w:val="00E93B09"/>
    <w:rsid w:val="00E97922"/>
    <w:rsid w:val="00EA08D6"/>
    <w:rsid w:val="00EA46CB"/>
    <w:rsid w:val="00EA5DCF"/>
    <w:rsid w:val="00EA742E"/>
    <w:rsid w:val="00EB00F5"/>
    <w:rsid w:val="00EB3A6E"/>
    <w:rsid w:val="00EB52B4"/>
    <w:rsid w:val="00EC1609"/>
    <w:rsid w:val="00EC1CF8"/>
    <w:rsid w:val="00EC2401"/>
    <w:rsid w:val="00EC2F60"/>
    <w:rsid w:val="00EC384E"/>
    <w:rsid w:val="00EC702F"/>
    <w:rsid w:val="00ED0C6C"/>
    <w:rsid w:val="00ED1B3D"/>
    <w:rsid w:val="00ED2B22"/>
    <w:rsid w:val="00ED34E3"/>
    <w:rsid w:val="00ED352A"/>
    <w:rsid w:val="00ED53FC"/>
    <w:rsid w:val="00ED5608"/>
    <w:rsid w:val="00EE6D10"/>
    <w:rsid w:val="00EF1355"/>
    <w:rsid w:val="00EF292B"/>
    <w:rsid w:val="00EF3AB7"/>
    <w:rsid w:val="00EF3D54"/>
    <w:rsid w:val="00EF4131"/>
    <w:rsid w:val="00EF524F"/>
    <w:rsid w:val="00EF61DA"/>
    <w:rsid w:val="00F00E4D"/>
    <w:rsid w:val="00F02811"/>
    <w:rsid w:val="00F077F4"/>
    <w:rsid w:val="00F1149E"/>
    <w:rsid w:val="00F12F7C"/>
    <w:rsid w:val="00F14072"/>
    <w:rsid w:val="00F1518B"/>
    <w:rsid w:val="00F1518D"/>
    <w:rsid w:val="00F21DF9"/>
    <w:rsid w:val="00F232EA"/>
    <w:rsid w:val="00F2569E"/>
    <w:rsid w:val="00F26572"/>
    <w:rsid w:val="00F27059"/>
    <w:rsid w:val="00F3108D"/>
    <w:rsid w:val="00F323DA"/>
    <w:rsid w:val="00F3684B"/>
    <w:rsid w:val="00F371D7"/>
    <w:rsid w:val="00F37C07"/>
    <w:rsid w:val="00F4131C"/>
    <w:rsid w:val="00F42AA1"/>
    <w:rsid w:val="00F43FD8"/>
    <w:rsid w:val="00F46478"/>
    <w:rsid w:val="00F477F2"/>
    <w:rsid w:val="00F508D0"/>
    <w:rsid w:val="00F53D7D"/>
    <w:rsid w:val="00F54923"/>
    <w:rsid w:val="00F60760"/>
    <w:rsid w:val="00F62A39"/>
    <w:rsid w:val="00F640D5"/>
    <w:rsid w:val="00F71C43"/>
    <w:rsid w:val="00F725C1"/>
    <w:rsid w:val="00F7420D"/>
    <w:rsid w:val="00F7781F"/>
    <w:rsid w:val="00F8426A"/>
    <w:rsid w:val="00F94A6C"/>
    <w:rsid w:val="00F960DE"/>
    <w:rsid w:val="00F96631"/>
    <w:rsid w:val="00F97001"/>
    <w:rsid w:val="00F9704F"/>
    <w:rsid w:val="00F97665"/>
    <w:rsid w:val="00FA3EEA"/>
    <w:rsid w:val="00FA4A0B"/>
    <w:rsid w:val="00FA7484"/>
    <w:rsid w:val="00FA775B"/>
    <w:rsid w:val="00FB2C5D"/>
    <w:rsid w:val="00FB44D5"/>
    <w:rsid w:val="00FB585C"/>
    <w:rsid w:val="00FB7ACE"/>
    <w:rsid w:val="00FC2684"/>
    <w:rsid w:val="00FC34DD"/>
    <w:rsid w:val="00FC7081"/>
    <w:rsid w:val="00FC7992"/>
    <w:rsid w:val="00FC7A6C"/>
    <w:rsid w:val="00FD02FE"/>
    <w:rsid w:val="00FD14C5"/>
    <w:rsid w:val="00FD15D3"/>
    <w:rsid w:val="00FD344F"/>
    <w:rsid w:val="00FD49FD"/>
    <w:rsid w:val="00FD57C8"/>
    <w:rsid w:val="00FD7011"/>
    <w:rsid w:val="00FD757F"/>
    <w:rsid w:val="00FE10BD"/>
    <w:rsid w:val="00FE385E"/>
    <w:rsid w:val="00FF0D7C"/>
    <w:rsid w:val="00FF1474"/>
    <w:rsid w:val="00FF3A0F"/>
    <w:rsid w:val="00FF3FD2"/>
    <w:rsid w:val="00FF4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7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02BC"/>
    <w:pPr>
      <w:tabs>
        <w:tab w:val="center" w:pos="4320"/>
        <w:tab w:val="right" w:pos="8640"/>
      </w:tabs>
    </w:pPr>
  </w:style>
  <w:style w:type="paragraph" w:styleId="Footer">
    <w:name w:val="footer"/>
    <w:basedOn w:val="Normal"/>
    <w:rsid w:val="006D02BC"/>
    <w:pPr>
      <w:tabs>
        <w:tab w:val="center" w:pos="4320"/>
        <w:tab w:val="right" w:pos="8640"/>
      </w:tabs>
    </w:pPr>
  </w:style>
  <w:style w:type="paragraph" w:styleId="BalloonText">
    <w:name w:val="Balloon Text"/>
    <w:basedOn w:val="Normal"/>
    <w:semiHidden/>
    <w:rsid w:val="00CD3BD8"/>
    <w:rPr>
      <w:rFonts w:ascii="Tahoma" w:hAnsi="Tahoma" w:cs="Tahoma"/>
      <w:sz w:val="16"/>
      <w:szCs w:val="16"/>
    </w:rPr>
  </w:style>
  <w:style w:type="character" w:styleId="PageNumber">
    <w:name w:val="page number"/>
    <w:basedOn w:val="DefaultParagraphFont"/>
    <w:rsid w:val="00535699"/>
  </w:style>
  <w:style w:type="paragraph" w:customStyle="1" w:styleId="Style">
    <w:name w:val="Style"/>
    <w:rsid w:val="00D70DC5"/>
    <w:pPr>
      <w:autoSpaceDE w:val="0"/>
      <w:autoSpaceDN w:val="0"/>
      <w:adjustRightInd w:val="0"/>
      <w:ind w:left="140" w:right="140" w:firstLine="840"/>
      <w:jc w:val="both"/>
    </w:pPr>
    <w:rPr>
      <w:sz w:val="24"/>
      <w:szCs w:val="24"/>
      <w:lang w:val="bg-BG" w:eastAsia="bg-BG"/>
    </w:rPr>
  </w:style>
  <w:style w:type="character" w:customStyle="1" w:styleId="newdocreference37">
    <w:name w:val="newdocreference37"/>
    <w:rsid w:val="00C5687E"/>
    <w:rPr>
      <w:i w:val="0"/>
      <w:iCs w:val="0"/>
      <w:color w:val="0000FF"/>
      <w:u w:val="single"/>
    </w:rPr>
  </w:style>
  <w:style w:type="character" w:customStyle="1" w:styleId="newdocreference38">
    <w:name w:val="newdocreference38"/>
    <w:rsid w:val="006511E5"/>
    <w:rPr>
      <w:i w:val="0"/>
      <w:iCs w:val="0"/>
      <w:color w:val="0000FF"/>
      <w:u w:val="single"/>
    </w:rPr>
  </w:style>
  <w:style w:type="character" w:customStyle="1" w:styleId="samedocreference1">
    <w:name w:val="samedocreference1"/>
    <w:rsid w:val="006946CA"/>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5D15-CCA2-4B9B-94AC-EA6C6049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Treasury Department</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m.petrov</cp:lastModifiedBy>
  <cp:revision>7</cp:revision>
  <cp:lastPrinted>2014-12-09T14:37:00Z</cp:lastPrinted>
  <dcterms:created xsi:type="dcterms:W3CDTF">2015-10-19T12:36:00Z</dcterms:created>
  <dcterms:modified xsi:type="dcterms:W3CDTF">2015-10-20T07:28:00Z</dcterms:modified>
</cp:coreProperties>
</file>